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63F724" w14:textId="0C1CAB03" w:rsidR="00AE437A" w:rsidRPr="00843A18" w:rsidRDefault="00307207">
      <w:pPr>
        <w:pStyle w:val="Default"/>
        <w:spacing w:line="276" w:lineRule="auto"/>
        <w:rPr>
          <w:rFonts w:asciiTheme="majorHAnsi" w:eastAsiaTheme="majorHAnsi" w:hAnsiTheme="majorHAnsi" w:cs="Wingdings"/>
          <w:b/>
          <w:sz w:val="32"/>
          <w:szCs w:val="32"/>
        </w:rPr>
      </w:pPr>
      <w:r w:rsidRPr="00843A18">
        <w:rPr>
          <w:rFonts w:asciiTheme="majorHAnsi" w:eastAsiaTheme="majorHAnsi" w:hAnsiTheme="majorHAnsi" w:cs="Wingdings" w:hint="eastAsia"/>
          <w:b/>
          <w:sz w:val="32"/>
          <w:szCs w:val="32"/>
        </w:rPr>
        <w:t xml:space="preserve">강의개요 </w:t>
      </w:r>
    </w:p>
    <w:p w14:paraId="05E685E0" w14:textId="46A7D532" w:rsidR="00B216A1" w:rsidRPr="00843A18" w:rsidRDefault="00B216A1">
      <w:pPr>
        <w:pStyle w:val="Default"/>
        <w:spacing w:line="276" w:lineRule="auto"/>
        <w:ind w:firstLineChars="100" w:firstLine="320"/>
        <w:rPr>
          <w:rFonts w:asciiTheme="majorHAnsi" w:eastAsiaTheme="majorHAnsi" w:hAnsiTheme="majorHAnsi"/>
          <w:sz w:val="32"/>
          <w:szCs w:val="32"/>
        </w:rPr>
      </w:pPr>
    </w:p>
    <w:p w14:paraId="77AA9699" w14:textId="520B9254" w:rsidR="00B216A1" w:rsidRPr="004D3E47" w:rsidRDefault="00DB780D">
      <w:pPr>
        <w:pStyle w:val="Default"/>
        <w:spacing w:line="276" w:lineRule="auto"/>
        <w:jc w:val="center"/>
        <w:rPr>
          <w:rFonts w:ascii="Tahoma" w:eastAsiaTheme="majorHAnsi" w:hAnsi="Tahoma" w:cs="Tahoma"/>
          <w:sz w:val="22"/>
          <w:szCs w:val="23"/>
        </w:rPr>
      </w:pPr>
      <w:bookmarkStart w:id="0" w:name="OLE_LINK5"/>
      <w:r w:rsidRPr="004D3E47">
        <w:rPr>
          <w:rFonts w:ascii="Tahoma" w:eastAsiaTheme="majorHAnsi" w:hAnsi="Tahoma" w:cs="Tahoma"/>
          <w:sz w:val="36"/>
          <w:szCs w:val="36"/>
        </w:rPr>
        <w:t>Pre-trained Models for Transfer Learning</w:t>
      </w:r>
      <w:bookmarkEnd w:id="0"/>
    </w:p>
    <w:p w14:paraId="66605C92" w14:textId="77777777" w:rsidR="00B216A1" w:rsidRPr="00843A18" w:rsidRDefault="00B216A1">
      <w:pPr>
        <w:pStyle w:val="Default"/>
        <w:spacing w:line="276" w:lineRule="auto"/>
        <w:rPr>
          <w:rFonts w:asciiTheme="majorHAnsi" w:eastAsiaTheme="majorHAnsi" w:hAnsiTheme="majorHAnsi"/>
          <w:sz w:val="23"/>
          <w:szCs w:val="23"/>
        </w:rPr>
      </w:pPr>
    </w:p>
    <w:p w14:paraId="2445E250" w14:textId="5F7F5A32" w:rsidR="00DB780D" w:rsidRPr="004D3E47" w:rsidRDefault="00DB780D" w:rsidP="000C2831">
      <w:pPr>
        <w:pStyle w:val="Default"/>
        <w:spacing w:line="276" w:lineRule="auto"/>
        <w:ind w:firstLine="233"/>
        <w:jc w:val="both"/>
        <w:rPr>
          <w:rFonts w:asciiTheme="majorHAnsi" w:eastAsiaTheme="majorHAnsi" w:hAnsiTheme="majorHAnsi"/>
          <w:sz w:val="20"/>
          <w:szCs w:val="20"/>
        </w:rPr>
      </w:pPr>
      <w:r w:rsidRPr="004D3E47">
        <w:rPr>
          <w:rFonts w:asciiTheme="majorHAnsi" w:eastAsiaTheme="majorHAnsi" w:hAnsiTheme="majorHAnsi" w:hint="eastAsia"/>
          <w:sz w:val="20"/>
          <w:szCs w:val="20"/>
        </w:rPr>
        <w:t xml:space="preserve">성능이 좋은 딥러닝 모델을 만들기 위해서는 수많은 데이터를 </w:t>
      </w:r>
      <w:r w:rsidR="001103B7" w:rsidRPr="004D3E47">
        <w:rPr>
          <w:rFonts w:asciiTheme="majorHAnsi" w:eastAsiaTheme="majorHAnsi" w:hAnsiTheme="majorHAnsi" w:hint="eastAsia"/>
          <w:sz w:val="20"/>
          <w:szCs w:val="20"/>
        </w:rPr>
        <w:t>확보해야 한다</w:t>
      </w:r>
      <w:r w:rsidRPr="004D3E47">
        <w:rPr>
          <w:rFonts w:asciiTheme="majorHAnsi" w:eastAsiaTheme="majorHAnsi" w:hAnsiTheme="majorHAnsi" w:hint="eastAsia"/>
          <w:sz w:val="20"/>
          <w:szCs w:val="20"/>
        </w:rPr>
        <w:t>.</w:t>
      </w:r>
      <w:r w:rsidRPr="004D3E47">
        <w:rPr>
          <w:rFonts w:asciiTheme="majorHAnsi" w:eastAsiaTheme="majorHAnsi" w:hAnsiTheme="majorHAnsi"/>
          <w:sz w:val="20"/>
          <w:szCs w:val="20"/>
        </w:rPr>
        <w:t xml:space="preserve"> </w:t>
      </w:r>
      <w:r w:rsidRPr="004D3E47">
        <w:rPr>
          <w:rFonts w:asciiTheme="majorHAnsi" w:eastAsiaTheme="majorHAnsi" w:hAnsiTheme="majorHAnsi" w:hint="eastAsia"/>
          <w:sz w:val="20"/>
          <w:szCs w:val="20"/>
        </w:rPr>
        <w:t xml:space="preserve">하지만 </w:t>
      </w:r>
      <w:r w:rsidR="000C2831" w:rsidRPr="004D3E47">
        <w:rPr>
          <w:rFonts w:asciiTheme="majorHAnsi" w:eastAsiaTheme="majorHAnsi" w:hAnsiTheme="majorHAnsi" w:hint="eastAsia"/>
          <w:sz w:val="20"/>
          <w:szCs w:val="20"/>
        </w:rPr>
        <w:t>데이터를 확보하</w:t>
      </w:r>
      <w:r w:rsidR="001103B7" w:rsidRPr="004D3E47">
        <w:rPr>
          <w:rFonts w:asciiTheme="majorHAnsi" w:eastAsiaTheme="majorHAnsi" w:hAnsiTheme="majorHAnsi" w:hint="eastAsia"/>
          <w:sz w:val="20"/>
          <w:szCs w:val="20"/>
        </w:rPr>
        <w:t>는 것이</w:t>
      </w:r>
      <w:r w:rsidR="000C2831" w:rsidRPr="004D3E47">
        <w:rPr>
          <w:rFonts w:asciiTheme="majorHAnsi" w:eastAsiaTheme="majorHAnsi" w:hAnsiTheme="majorHAnsi" w:hint="eastAsia"/>
          <w:sz w:val="20"/>
          <w:szCs w:val="20"/>
        </w:rPr>
        <w:t xml:space="preserve"> 쉽지 않을 수 있으며 특히 </w:t>
      </w:r>
      <w:r w:rsidRPr="004D3E47">
        <w:rPr>
          <w:rFonts w:asciiTheme="majorHAnsi" w:eastAsiaTheme="majorHAnsi" w:hAnsiTheme="majorHAnsi" w:hint="eastAsia"/>
          <w:sz w:val="20"/>
          <w:szCs w:val="20"/>
        </w:rPr>
        <w:t xml:space="preserve">생명의료 분야에서는 데이터를 </w:t>
      </w:r>
      <w:r w:rsidR="001103B7" w:rsidRPr="004D3E47">
        <w:rPr>
          <w:rFonts w:asciiTheme="majorHAnsi" w:eastAsiaTheme="majorHAnsi" w:hAnsiTheme="majorHAnsi" w:hint="eastAsia"/>
          <w:sz w:val="20"/>
          <w:szCs w:val="20"/>
        </w:rPr>
        <w:t>생성하는 데에</w:t>
      </w:r>
      <w:r w:rsidR="000C2831" w:rsidRPr="004D3E47">
        <w:rPr>
          <w:rFonts w:asciiTheme="majorHAnsi" w:eastAsiaTheme="majorHAnsi" w:hAnsiTheme="majorHAnsi" w:hint="eastAsia"/>
          <w:sz w:val="20"/>
          <w:szCs w:val="20"/>
        </w:rPr>
        <w:t xml:space="preserve"> 많은 비용과 시간이 든다는 </w:t>
      </w:r>
      <w:r w:rsidRPr="004D3E47">
        <w:rPr>
          <w:rFonts w:asciiTheme="majorHAnsi" w:eastAsiaTheme="majorHAnsi" w:hAnsiTheme="majorHAnsi" w:hint="eastAsia"/>
          <w:sz w:val="20"/>
          <w:szCs w:val="20"/>
        </w:rPr>
        <w:t xml:space="preserve">어려움이 </w:t>
      </w:r>
      <w:r w:rsidR="000C2831" w:rsidRPr="004D3E47">
        <w:rPr>
          <w:rFonts w:asciiTheme="majorHAnsi" w:eastAsiaTheme="majorHAnsi" w:hAnsiTheme="majorHAnsi" w:hint="eastAsia"/>
          <w:sz w:val="20"/>
          <w:szCs w:val="20"/>
        </w:rPr>
        <w:t>존재한다</w:t>
      </w:r>
      <w:r w:rsidRPr="004D3E47">
        <w:rPr>
          <w:rFonts w:asciiTheme="majorHAnsi" w:eastAsiaTheme="majorHAnsi" w:hAnsiTheme="majorHAnsi" w:hint="eastAsia"/>
          <w:sz w:val="20"/>
          <w:szCs w:val="20"/>
        </w:rPr>
        <w:t>.</w:t>
      </w:r>
      <w:r w:rsidRPr="004D3E47">
        <w:rPr>
          <w:rFonts w:asciiTheme="majorHAnsi" w:eastAsiaTheme="majorHAnsi" w:hAnsiTheme="majorHAnsi"/>
          <w:sz w:val="20"/>
          <w:szCs w:val="20"/>
        </w:rPr>
        <w:t xml:space="preserve"> </w:t>
      </w:r>
      <w:r w:rsidRPr="004D3E47">
        <w:rPr>
          <w:rFonts w:asciiTheme="majorHAnsi" w:eastAsiaTheme="majorHAnsi" w:hAnsiTheme="majorHAnsi" w:hint="eastAsia"/>
          <w:sz w:val="20"/>
          <w:szCs w:val="20"/>
        </w:rPr>
        <w:t xml:space="preserve">이를 해결하기 위해 </w:t>
      </w:r>
      <w:r w:rsidRPr="004D3E47">
        <w:rPr>
          <w:rFonts w:asciiTheme="majorHAnsi" w:eastAsiaTheme="majorHAnsi" w:hAnsiTheme="majorHAnsi"/>
          <w:sz w:val="20"/>
          <w:szCs w:val="20"/>
        </w:rPr>
        <w:t>Transfer learning (</w:t>
      </w:r>
      <w:r w:rsidRPr="004D3E47">
        <w:rPr>
          <w:rFonts w:asciiTheme="majorHAnsi" w:eastAsiaTheme="majorHAnsi" w:hAnsiTheme="majorHAnsi" w:hint="eastAsia"/>
          <w:sz w:val="20"/>
          <w:szCs w:val="20"/>
        </w:rPr>
        <w:t>전이학습)을 이용할 수 있다.</w:t>
      </w:r>
      <w:r w:rsidRPr="004D3E47">
        <w:rPr>
          <w:rFonts w:asciiTheme="majorHAnsi" w:eastAsiaTheme="majorHAnsi" w:hAnsiTheme="majorHAnsi"/>
          <w:sz w:val="20"/>
          <w:szCs w:val="20"/>
        </w:rPr>
        <w:t xml:space="preserve"> </w:t>
      </w:r>
      <w:r w:rsidR="000C2831" w:rsidRPr="004D3E47">
        <w:rPr>
          <w:rFonts w:asciiTheme="majorHAnsi" w:eastAsiaTheme="majorHAnsi" w:hAnsiTheme="majorHAnsi"/>
          <w:sz w:val="20"/>
          <w:szCs w:val="20"/>
        </w:rPr>
        <w:t>Transfer learning</w:t>
      </w:r>
      <w:r w:rsidRPr="004D3E47">
        <w:rPr>
          <w:rFonts w:asciiTheme="majorHAnsi" w:eastAsiaTheme="majorHAnsi" w:hAnsiTheme="majorHAnsi" w:hint="eastAsia"/>
          <w:sz w:val="20"/>
          <w:szCs w:val="20"/>
        </w:rPr>
        <w:t>이란,</w:t>
      </w:r>
      <w:r w:rsidRPr="004D3E47">
        <w:rPr>
          <w:rFonts w:asciiTheme="majorHAnsi" w:eastAsiaTheme="majorHAnsi" w:hAnsiTheme="majorHAnsi"/>
          <w:sz w:val="20"/>
          <w:szCs w:val="20"/>
        </w:rPr>
        <w:t xml:space="preserve"> </w:t>
      </w:r>
      <w:r w:rsidR="000C2831" w:rsidRPr="004D3E47">
        <w:rPr>
          <w:rFonts w:asciiTheme="majorHAnsi" w:eastAsiaTheme="majorHAnsi" w:hAnsiTheme="majorHAnsi" w:hint="eastAsia"/>
          <w:sz w:val="20"/>
          <w:szCs w:val="20"/>
        </w:rPr>
        <w:t xml:space="preserve">어떤 태스크를 위해 학습된 모델 </w:t>
      </w:r>
      <w:r w:rsidR="000C2831" w:rsidRPr="004D3E47">
        <w:rPr>
          <w:rFonts w:asciiTheme="majorHAnsi" w:eastAsiaTheme="majorHAnsi" w:hAnsiTheme="majorHAnsi"/>
          <w:sz w:val="20"/>
          <w:szCs w:val="20"/>
        </w:rPr>
        <w:t>(Pre-trained model)</w:t>
      </w:r>
      <w:r w:rsidR="000C2831" w:rsidRPr="004D3E47">
        <w:rPr>
          <w:rFonts w:asciiTheme="majorHAnsi" w:eastAsiaTheme="majorHAnsi" w:hAnsiTheme="majorHAnsi" w:hint="eastAsia"/>
          <w:sz w:val="20"/>
          <w:szCs w:val="20"/>
        </w:rPr>
        <w:t>을 다른 태스크에 이용하는 것을 의미한다.</w:t>
      </w:r>
      <w:r w:rsidR="000C2831" w:rsidRPr="004D3E47">
        <w:rPr>
          <w:rFonts w:asciiTheme="majorHAnsi" w:eastAsiaTheme="majorHAnsi" w:hAnsiTheme="majorHAnsi"/>
          <w:sz w:val="20"/>
          <w:szCs w:val="20"/>
        </w:rPr>
        <w:t xml:space="preserve"> </w:t>
      </w:r>
      <w:r w:rsidR="000C2831" w:rsidRPr="004D3E47">
        <w:rPr>
          <w:rFonts w:asciiTheme="majorHAnsi" w:eastAsiaTheme="majorHAnsi" w:hAnsiTheme="majorHAnsi" w:hint="eastAsia"/>
          <w:sz w:val="20"/>
          <w:szCs w:val="20"/>
        </w:rPr>
        <w:t>T</w:t>
      </w:r>
      <w:r w:rsidR="000C2831" w:rsidRPr="004D3E47">
        <w:rPr>
          <w:rFonts w:asciiTheme="majorHAnsi" w:eastAsiaTheme="majorHAnsi" w:hAnsiTheme="majorHAnsi"/>
          <w:sz w:val="20"/>
          <w:szCs w:val="20"/>
        </w:rPr>
        <w:t>ransfer learning</w:t>
      </w:r>
      <w:r w:rsidR="000C2831" w:rsidRPr="004D3E47">
        <w:rPr>
          <w:rFonts w:asciiTheme="majorHAnsi" w:eastAsiaTheme="majorHAnsi" w:hAnsiTheme="majorHAnsi" w:hint="eastAsia"/>
          <w:sz w:val="20"/>
          <w:szCs w:val="20"/>
        </w:rPr>
        <w:t xml:space="preserve">을 적용하기 위해서는 다양한 </w:t>
      </w:r>
      <w:r w:rsidR="000C2831" w:rsidRPr="004D3E47">
        <w:rPr>
          <w:rFonts w:asciiTheme="majorHAnsi" w:eastAsiaTheme="majorHAnsi" w:hAnsiTheme="majorHAnsi"/>
          <w:sz w:val="20"/>
          <w:szCs w:val="20"/>
        </w:rPr>
        <w:t>Pre-trained model</w:t>
      </w:r>
      <w:r w:rsidR="000C2831" w:rsidRPr="004D3E47">
        <w:rPr>
          <w:rFonts w:asciiTheme="majorHAnsi" w:eastAsiaTheme="majorHAnsi" w:hAnsiTheme="majorHAnsi" w:hint="eastAsia"/>
          <w:sz w:val="20"/>
          <w:szCs w:val="20"/>
        </w:rPr>
        <w:t>을 이해하는 것이 중요하다.</w:t>
      </w:r>
    </w:p>
    <w:p w14:paraId="4D3D9AE3" w14:textId="1BF1C876" w:rsidR="00B216A1" w:rsidRPr="004D3E47" w:rsidRDefault="00DB780D" w:rsidP="00DB780D">
      <w:pPr>
        <w:pStyle w:val="Default"/>
        <w:spacing w:line="276" w:lineRule="auto"/>
        <w:ind w:firstLine="233"/>
        <w:jc w:val="both"/>
        <w:rPr>
          <w:rFonts w:asciiTheme="majorHAnsi" w:eastAsiaTheme="majorHAnsi" w:hAnsiTheme="majorHAnsi"/>
          <w:sz w:val="20"/>
          <w:szCs w:val="20"/>
        </w:rPr>
      </w:pPr>
      <w:r w:rsidRPr="004D3E47">
        <w:rPr>
          <w:rFonts w:asciiTheme="majorHAnsi" w:eastAsiaTheme="majorHAnsi" w:hAnsiTheme="majorHAnsi" w:hint="eastAsia"/>
          <w:sz w:val="20"/>
          <w:szCs w:val="20"/>
        </w:rPr>
        <w:t xml:space="preserve">본 강의에서는 </w:t>
      </w:r>
      <w:r w:rsidRPr="004D3E47">
        <w:rPr>
          <w:rFonts w:asciiTheme="majorHAnsi" w:eastAsiaTheme="majorHAnsi" w:hAnsiTheme="majorHAnsi"/>
          <w:sz w:val="20"/>
          <w:szCs w:val="20"/>
        </w:rPr>
        <w:t>Transfer learning</w:t>
      </w:r>
      <w:r w:rsidRPr="004D3E47">
        <w:rPr>
          <w:rFonts w:asciiTheme="majorHAnsi" w:eastAsiaTheme="majorHAnsi" w:hAnsiTheme="majorHAnsi" w:hint="eastAsia"/>
          <w:sz w:val="20"/>
          <w:szCs w:val="20"/>
        </w:rPr>
        <w:t>에 활용할 수 있는 대표적인 P</w:t>
      </w:r>
      <w:r w:rsidRPr="004D3E47">
        <w:rPr>
          <w:rFonts w:asciiTheme="majorHAnsi" w:eastAsiaTheme="majorHAnsi" w:hAnsiTheme="majorHAnsi"/>
          <w:sz w:val="20"/>
          <w:szCs w:val="20"/>
        </w:rPr>
        <w:t>re-trained model</w:t>
      </w:r>
      <w:r w:rsidRPr="004D3E47">
        <w:rPr>
          <w:rFonts w:asciiTheme="majorHAnsi" w:eastAsiaTheme="majorHAnsi" w:hAnsiTheme="majorHAnsi" w:hint="eastAsia"/>
          <w:sz w:val="20"/>
          <w:szCs w:val="20"/>
        </w:rPr>
        <w:t>을 설명한다.</w:t>
      </w:r>
      <w:r w:rsidRPr="004D3E47">
        <w:rPr>
          <w:rFonts w:asciiTheme="majorHAnsi" w:eastAsiaTheme="majorHAnsi" w:hAnsiTheme="majorHAnsi"/>
          <w:sz w:val="20"/>
          <w:szCs w:val="20"/>
        </w:rPr>
        <w:t xml:space="preserve"> LeNet, </w:t>
      </w:r>
      <w:r w:rsidR="001103B7" w:rsidRPr="004D3E47">
        <w:rPr>
          <w:rFonts w:asciiTheme="majorHAnsi" w:eastAsiaTheme="majorHAnsi" w:hAnsiTheme="majorHAnsi" w:hint="eastAsia"/>
          <w:sz w:val="20"/>
          <w:szCs w:val="20"/>
        </w:rPr>
        <w:t>A</w:t>
      </w:r>
      <w:r w:rsidR="001103B7" w:rsidRPr="004D3E47">
        <w:rPr>
          <w:rFonts w:asciiTheme="majorHAnsi" w:eastAsiaTheme="majorHAnsi" w:hAnsiTheme="majorHAnsi"/>
          <w:sz w:val="20"/>
          <w:szCs w:val="20"/>
        </w:rPr>
        <w:t xml:space="preserve">lexNet, VGG-16, </w:t>
      </w:r>
      <w:r w:rsidRPr="004D3E47">
        <w:rPr>
          <w:rFonts w:asciiTheme="majorHAnsi" w:eastAsiaTheme="majorHAnsi" w:hAnsiTheme="majorHAnsi"/>
          <w:sz w:val="20"/>
          <w:szCs w:val="20"/>
        </w:rPr>
        <w:t>ResNet, GoogLeNet</w:t>
      </w:r>
      <w:r w:rsidR="001103B7" w:rsidRPr="004D3E47">
        <w:rPr>
          <w:rFonts w:asciiTheme="majorHAnsi" w:eastAsiaTheme="majorHAnsi" w:hAnsiTheme="majorHAnsi"/>
          <w:sz w:val="20"/>
          <w:szCs w:val="20"/>
        </w:rPr>
        <w:t xml:space="preserve"> </w:t>
      </w:r>
      <w:r w:rsidRPr="004D3E47">
        <w:rPr>
          <w:rFonts w:asciiTheme="majorHAnsi" w:eastAsiaTheme="majorHAnsi" w:hAnsiTheme="majorHAnsi" w:hint="eastAsia"/>
          <w:sz w:val="20"/>
          <w:szCs w:val="20"/>
        </w:rPr>
        <w:t xml:space="preserve">등 </w:t>
      </w:r>
      <w:r w:rsidRPr="004D3E47">
        <w:rPr>
          <w:rFonts w:asciiTheme="majorHAnsi" w:eastAsiaTheme="majorHAnsi" w:hAnsiTheme="majorHAnsi"/>
          <w:sz w:val="20"/>
          <w:szCs w:val="20"/>
        </w:rPr>
        <w:t xml:space="preserve">CNN </w:t>
      </w:r>
      <w:r w:rsidRPr="004D3E47">
        <w:rPr>
          <w:rFonts w:asciiTheme="majorHAnsi" w:eastAsiaTheme="majorHAnsi" w:hAnsiTheme="majorHAnsi" w:hint="eastAsia"/>
          <w:sz w:val="20"/>
          <w:szCs w:val="20"/>
        </w:rPr>
        <w:t>모델과,</w:t>
      </w:r>
      <w:r w:rsidRPr="004D3E47">
        <w:rPr>
          <w:rFonts w:asciiTheme="majorHAnsi" w:eastAsiaTheme="majorHAnsi" w:hAnsiTheme="majorHAnsi"/>
          <w:sz w:val="20"/>
          <w:szCs w:val="20"/>
        </w:rPr>
        <w:t xml:space="preserve"> </w:t>
      </w:r>
      <w:r w:rsidR="001103B7" w:rsidRPr="004D3E47">
        <w:rPr>
          <w:rFonts w:asciiTheme="majorHAnsi" w:eastAsiaTheme="majorHAnsi" w:hAnsiTheme="majorHAnsi"/>
          <w:sz w:val="20"/>
          <w:szCs w:val="20"/>
        </w:rPr>
        <w:t xml:space="preserve">BERT, GPT </w:t>
      </w:r>
      <w:r w:rsidR="001103B7" w:rsidRPr="004D3E47">
        <w:rPr>
          <w:rFonts w:asciiTheme="majorHAnsi" w:eastAsiaTheme="majorHAnsi" w:hAnsiTheme="majorHAnsi" w:hint="eastAsia"/>
          <w:sz w:val="20"/>
          <w:szCs w:val="20"/>
        </w:rPr>
        <w:t xml:space="preserve">등 </w:t>
      </w:r>
      <w:r w:rsidRPr="004D3E47">
        <w:rPr>
          <w:rFonts w:asciiTheme="majorHAnsi" w:eastAsiaTheme="majorHAnsi" w:hAnsiTheme="majorHAnsi"/>
          <w:sz w:val="20"/>
          <w:szCs w:val="20"/>
        </w:rPr>
        <w:t xml:space="preserve">Transformer </w:t>
      </w:r>
      <w:r w:rsidRPr="004D3E47">
        <w:rPr>
          <w:rFonts w:asciiTheme="majorHAnsi" w:eastAsiaTheme="majorHAnsi" w:hAnsiTheme="majorHAnsi" w:hint="eastAsia"/>
          <w:sz w:val="20"/>
          <w:szCs w:val="20"/>
        </w:rPr>
        <w:t xml:space="preserve">기반의 </w:t>
      </w:r>
      <w:r w:rsidRPr="004D3E47">
        <w:rPr>
          <w:rFonts w:asciiTheme="majorHAnsi" w:eastAsiaTheme="majorHAnsi" w:hAnsiTheme="majorHAnsi"/>
          <w:sz w:val="20"/>
          <w:szCs w:val="20"/>
        </w:rPr>
        <w:t>language model</w:t>
      </w:r>
      <w:r w:rsidRPr="004D3E47">
        <w:rPr>
          <w:rFonts w:asciiTheme="majorHAnsi" w:eastAsiaTheme="majorHAnsi" w:hAnsiTheme="majorHAnsi" w:hint="eastAsia"/>
          <w:sz w:val="20"/>
          <w:szCs w:val="20"/>
        </w:rPr>
        <w:t>에 대해</w:t>
      </w:r>
      <w:r w:rsidRPr="004D3E47">
        <w:rPr>
          <w:rFonts w:asciiTheme="majorHAnsi" w:eastAsiaTheme="majorHAnsi" w:hAnsiTheme="majorHAnsi"/>
          <w:sz w:val="20"/>
          <w:szCs w:val="20"/>
        </w:rPr>
        <w:t xml:space="preserve"> </w:t>
      </w:r>
      <w:r w:rsidRPr="004D3E47">
        <w:rPr>
          <w:rFonts w:asciiTheme="majorHAnsi" w:eastAsiaTheme="majorHAnsi" w:hAnsiTheme="majorHAnsi" w:hint="eastAsia"/>
          <w:sz w:val="20"/>
          <w:szCs w:val="20"/>
        </w:rPr>
        <w:t>핵심 내용을 배우고,</w:t>
      </w:r>
      <w:r w:rsidRPr="004D3E47">
        <w:rPr>
          <w:rFonts w:asciiTheme="majorHAnsi" w:eastAsiaTheme="majorHAnsi" w:hAnsiTheme="majorHAnsi"/>
          <w:sz w:val="20"/>
          <w:szCs w:val="20"/>
        </w:rPr>
        <w:t xml:space="preserve"> </w:t>
      </w:r>
      <w:r w:rsidRPr="004D3E47">
        <w:rPr>
          <w:rFonts w:asciiTheme="majorHAnsi" w:eastAsiaTheme="majorHAnsi" w:hAnsiTheme="majorHAnsi" w:hint="eastAsia"/>
          <w:sz w:val="20"/>
          <w:szCs w:val="20"/>
        </w:rPr>
        <w:t>이를 실제 데이터에 적용하는 역량을 갖추는 것을 목표로 한다.</w:t>
      </w:r>
      <w:r w:rsidRPr="004D3E47">
        <w:rPr>
          <w:rFonts w:asciiTheme="majorHAnsi" w:eastAsiaTheme="majorHAnsi" w:hAnsiTheme="majorHAnsi"/>
          <w:sz w:val="20"/>
          <w:szCs w:val="20"/>
        </w:rPr>
        <w:t xml:space="preserve"> </w:t>
      </w:r>
      <w:r w:rsidRPr="004D3E47">
        <w:rPr>
          <w:rFonts w:asciiTheme="majorHAnsi" w:eastAsiaTheme="majorHAnsi" w:hAnsiTheme="majorHAnsi" w:hint="eastAsia"/>
          <w:sz w:val="20"/>
          <w:szCs w:val="20"/>
        </w:rPr>
        <w:t xml:space="preserve"> </w:t>
      </w:r>
    </w:p>
    <w:p w14:paraId="4F6BC55D" w14:textId="77777777" w:rsidR="00B216A1" w:rsidRPr="004D3E47" w:rsidRDefault="008F7CF6">
      <w:pPr>
        <w:pStyle w:val="Default"/>
        <w:spacing w:line="276" w:lineRule="auto"/>
        <w:jc w:val="both"/>
        <w:rPr>
          <w:rFonts w:asciiTheme="majorHAnsi" w:eastAsiaTheme="majorHAnsi" w:hAnsiTheme="majorHAnsi" w:cs="굴림"/>
          <w:bCs/>
          <w:sz w:val="20"/>
          <w:szCs w:val="20"/>
        </w:rPr>
      </w:pPr>
      <w:r w:rsidRPr="004D3E47">
        <w:rPr>
          <w:rFonts w:asciiTheme="majorHAnsi" w:eastAsiaTheme="majorHAnsi" w:hAnsiTheme="majorHAnsi" w:cs="굴림" w:hint="eastAsia"/>
          <w:bCs/>
          <w:sz w:val="20"/>
          <w:szCs w:val="20"/>
        </w:rPr>
        <w:t xml:space="preserve">  강의는 다음의 내용을 포함한다:</w:t>
      </w:r>
    </w:p>
    <w:p w14:paraId="747F64E3" w14:textId="0346227A" w:rsidR="00B216A1" w:rsidRPr="004D3E47" w:rsidRDefault="00DB780D">
      <w:pPr>
        <w:pStyle w:val="Default"/>
        <w:numPr>
          <w:ilvl w:val="0"/>
          <w:numId w:val="1"/>
        </w:numPr>
        <w:spacing w:line="276" w:lineRule="auto"/>
        <w:jc w:val="both"/>
        <w:rPr>
          <w:rFonts w:asciiTheme="majorHAnsi" w:eastAsiaTheme="majorHAnsi" w:hAnsiTheme="majorHAnsi"/>
          <w:sz w:val="20"/>
          <w:szCs w:val="20"/>
        </w:rPr>
      </w:pPr>
      <w:r w:rsidRPr="004D3E47">
        <w:rPr>
          <w:rFonts w:asciiTheme="majorHAnsi" w:eastAsiaTheme="majorHAnsi" w:hAnsiTheme="majorHAnsi"/>
          <w:sz w:val="20"/>
          <w:szCs w:val="20"/>
        </w:rPr>
        <w:t xml:space="preserve">Transfer learning </w:t>
      </w:r>
      <w:r w:rsidR="008F7CF6" w:rsidRPr="004D3E47">
        <w:rPr>
          <w:rFonts w:asciiTheme="majorHAnsi" w:eastAsiaTheme="majorHAnsi" w:hAnsiTheme="majorHAnsi" w:hint="eastAsia"/>
          <w:sz w:val="20"/>
          <w:szCs w:val="20"/>
        </w:rPr>
        <w:t>개요</w:t>
      </w:r>
    </w:p>
    <w:p w14:paraId="181D56C5" w14:textId="48E3E4B6" w:rsidR="00B216A1" w:rsidRPr="004D3E47" w:rsidRDefault="00DB780D" w:rsidP="00DB780D">
      <w:pPr>
        <w:pStyle w:val="Default"/>
        <w:numPr>
          <w:ilvl w:val="0"/>
          <w:numId w:val="1"/>
        </w:numPr>
        <w:spacing w:line="276" w:lineRule="auto"/>
        <w:jc w:val="both"/>
        <w:rPr>
          <w:rFonts w:asciiTheme="majorHAnsi" w:eastAsiaTheme="majorHAnsi" w:hAnsiTheme="majorHAnsi"/>
          <w:sz w:val="20"/>
          <w:szCs w:val="20"/>
        </w:rPr>
      </w:pPr>
      <w:r w:rsidRPr="004D3E47">
        <w:rPr>
          <w:rFonts w:asciiTheme="majorHAnsi" w:eastAsiaTheme="majorHAnsi" w:hAnsiTheme="majorHAnsi"/>
          <w:sz w:val="20"/>
          <w:szCs w:val="20"/>
        </w:rPr>
        <w:t xml:space="preserve">Pre-trained model </w:t>
      </w:r>
      <w:r w:rsidRPr="004D3E47">
        <w:rPr>
          <w:rFonts w:asciiTheme="majorHAnsi" w:eastAsiaTheme="majorHAnsi" w:hAnsiTheme="majorHAnsi" w:hint="eastAsia"/>
          <w:sz w:val="20"/>
          <w:szCs w:val="20"/>
        </w:rPr>
        <w:t>종류</w:t>
      </w:r>
    </w:p>
    <w:p w14:paraId="4B0C7BE0" w14:textId="758B9292" w:rsidR="00DB780D" w:rsidRPr="004D3E47" w:rsidRDefault="00DB780D" w:rsidP="00DB780D">
      <w:pPr>
        <w:pStyle w:val="Default"/>
        <w:numPr>
          <w:ilvl w:val="0"/>
          <w:numId w:val="1"/>
        </w:numPr>
        <w:spacing w:line="276" w:lineRule="auto"/>
        <w:jc w:val="both"/>
        <w:rPr>
          <w:rFonts w:asciiTheme="majorHAnsi" w:eastAsiaTheme="majorHAnsi" w:hAnsiTheme="majorHAnsi"/>
          <w:sz w:val="20"/>
          <w:szCs w:val="20"/>
        </w:rPr>
      </w:pPr>
      <w:r w:rsidRPr="004D3E47">
        <w:rPr>
          <w:rFonts w:asciiTheme="majorHAnsi" w:eastAsiaTheme="majorHAnsi" w:hAnsiTheme="majorHAnsi" w:hint="eastAsia"/>
          <w:sz w:val="20"/>
          <w:szCs w:val="20"/>
        </w:rPr>
        <w:t>실습</w:t>
      </w:r>
    </w:p>
    <w:p w14:paraId="1923C9E8" w14:textId="77777777" w:rsidR="00B216A1" w:rsidRPr="004D3E47" w:rsidRDefault="00B216A1">
      <w:pPr>
        <w:pStyle w:val="Default"/>
        <w:spacing w:line="276" w:lineRule="auto"/>
        <w:rPr>
          <w:rFonts w:asciiTheme="majorHAnsi" w:eastAsiaTheme="majorHAnsi" w:hAnsiTheme="majorHAnsi"/>
          <w:sz w:val="20"/>
          <w:szCs w:val="20"/>
        </w:rPr>
      </w:pPr>
    </w:p>
    <w:p w14:paraId="0D057DA9" w14:textId="77777777" w:rsidR="00B216A1" w:rsidRPr="004D3E47" w:rsidRDefault="008F7CF6">
      <w:pPr>
        <w:pStyle w:val="Default"/>
        <w:spacing w:line="276" w:lineRule="auto"/>
        <w:rPr>
          <w:rFonts w:asciiTheme="majorHAnsi" w:eastAsiaTheme="majorHAnsi" w:hAnsiTheme="majorHAnsi"/>
          <w:sz w:val="20"/>
          <w:szCs w:val="20"/>
        </w:rPr>
      </w:pPr>
      <w:r w:rsidRPr="004D3E47">
        <w:rPr>
          <w:rFonts w:asciiTheme="majorHAnsi" w:eastAsiaTheme="majorHAnsi" w:hAnsiTheme="majorHAnsi"/>
          <w:sz w:val="20"/>
          <w:szCs w:val="20"/>
        </w:rPr>
        <w:t>*</w:t>
      </w:r>
      <w:r w:rsidRPr="004D3E47">
        <w:rPr>
          <w:rFonts w:asciiTheme="majorHAnsi" w:eastAsiaTheme="majorHAnsi" w:hAnsiTheme="majorHAnsi" w:hint="eastAsia"/>
          <w:sz w:val="20"/>
          <w:szCs w:val="20"/>
        </w:rPr>
        <w:t>교육생준비물</w:t>
      </w:r>
      <w:r w:rsidRPr="004D3E47">
        <w:rPr>
          <w:rFonts w:asciiTheme="majorHAnsi" w:eastAsiaTheme="majorHAnsi" w:hAnsiTheme="majorHAnsi"/>
          <w:sz w:val="20"/>
          <w:szCs w:val="20"/>
        </w:rPr>
        <w:t xml:space="preserve">: </w:t>
      </w:r>
    </w:p>
    <w:p w14:paraId="2649B1E2" w14:textId="561F2645" w:rsidR="00B216A1" w:rsidRPr="004D3E47" w:rsidRDefault="008F7CF6">
      <w:pPr>
        <w:pStyle w:val="Default"/>
        <w:spacing w:line="276" w:lineRule="auto"/>
        <w:rPr>
          <w:rFonts w:asciiTheme="majorHAnsi" w:eastAsiaTheme="majorHAnsi" w:hAnsiTheme="majorHAnsi"/>
          <w:sz w:val="20"/>
          <w:szCs w:val="20"/>
        </w:rPr>
      </w:pPr>
      <w:r w:rsidRPr="004D3E47">
        <w:rPr>
          <w:rFonts w:asciiTheme="majorHAnsi" w:eastAsiaTheme="majorHAnsi" w:hAnsiTheme="majorHAnsi" w:hint="eastAsia"/>
          <w:sz w:val="20"/>
          <w:szCs w:val="20"/>
        </w:rPr>
        <w:t xml:space="preserve"> 노트북</w:t>
      </w:r>
      <w:r w:rsidRPr="004D3E47">
        <w:rPr>
          <w:rFonts w:asciiTheme="majorHAnsi" w:eastAsiaTheme="majorHAnsi" w:hAnsiTheme="majorHAnsi"/>
          <w:sz w:val="20"/>
          <w:szCs w:val="20"/>
        </w:rPr>
        <w:t xml:space="preserve"> (메모리 8GB 이상, 디스크 여유공간 30GB 이상)</w:t>
      </w:r>
    </w:p>
    <w:p w14:paraId="3AC22D3F" w14:textId="77777777" w:rsidR="00843A18" w:rsidRPr="004D3E47" w:rsidRDefault="00843A18">
      <w:pPr>
        <w:pStyle w:val="Default"/>
        <w:spacing w:line="276" w:lineRule="auto"/>
        <w:rPr>
          <w:rFonts w:asciiTheme="majorHAnsi" w:eastAsiaTheme="majorHAnsi" w:hAnsiTheme="majorHAnsi"/>
          <w:sz w:val="20"/>
          <w:szCs w:val="20"/>
        </w:rPr>
      </w:pPr>
    </w:p>
    <w:p w14:paraId="1CFA63DD" w14:textId="72C1F7EE" w:rsidR="00843A18" w:rsidRPr="004D3E47" w:rsidRDefault="00843A18">
      <w:pPr>
        <w:pStyle w:val="Default"/>
        <w:spacing w:line="276" w:lineRule="auto"/>
        <w:rPr>
          <w:rFonts w:asciiTheme="majorHAnsi" w:eastAsiaTheme="majorHAnsi" w:hAnsiTheme="majorHAnsi" w:cs="굴림"/>
          <w:b/>
          <w:bCs/>
          <w:color w:val="0000FF"/>
          <w:sz w:val="20"/>
          <w:szCs w:val="20"/>
        </w:rPr>
      </w:pPr>
      <w:r w:rsidRPr="004D3E47">
        <w:rPr>
          <w:rFonts w:asciiTheme="majorHAnsi" w:eastAsiaTheme="majorHAnsi" w:hAnsiTheme="majorHAnsi" w:hint="eastAsia"/>
          <w:sz w:val="20"/>
          <w:szCs w:val="20"/>
        </w:rPr>
        <w:t>* 강의 난이도:</w:t>
      </w:r>
      <w:r w:rsidRPr="004D3E47">
        <w:rPr>
          <w:rFonts w:asciiTheme="majorHAnsi" w:eastAsiaTheme="majorHAnsi" w:hAnsiTheme="majorHAnsi"/>
          <w:sz w:val="20"/>
          <w:szCs w:val="20"/>
        </w:rPr>
        <w:t xml:space="preserve"> </w:t>
      </w:r>
      <w:r w:rsidRPr="004D3E47">
        <w:rPr>
          <w:rFonts w:asciiTheme="majorHAnsi" w:eastAsiaTheme="majorHAnsi" w:hAnsiTheme="majorHAnsi" w:hint="eastAsia"/>
          <w:sz w:val="20"/>
          <w:szCs w:val="20"/>
        </w:rPr>
        <w:t>중급</w:t>
      </w:r>
    </w:p>
    <w:p w14:paraId="5C868D35" w14:textId="77777777" w:rsidR="00843A18" w:rsidRPr="004D3E47" w:rsidRDefault="00843A18">
      <w:pPr>
        <w:pStyle w:val="Default"/>
        <w:spacing w:line="276" w:lineRule="auto"/>
        <w:rPr>
          <w:rFonts w:asciiTheme="majorHAnsi" w:eastAsiaTheme="majorHAnsi" w:hAnsiTheme="majorHAnsi"/>
          <w:sz w:val="20"/>
          <w:szCs w:val="20"/>
        </w:rPr>
      </w:pPr>
    </w:p>
    <w:p w14:paraId="6FCB4F82" w14:textId="39A70949" w:rsidR="00B216A1" w:rsidRPr="004D3E47" w:rsidRDefault="008F7CF6" w:rsidP="000C2831">
      <w:pPr>
        <w:pStyle w:val="Default"/>
        <w:spacing w:line="276" w:lineRule="auto"/>
        <w:rPr>
          <w:rFonts w:asciiTheme="majorHAnsi" w:eastAsiaTheme="majorHAnsi" w:hAnsiTheme="majorHAnsi" w:cs="굴림"/>
          <w:b/>
          <w:bCs/>
          <w:color w:val="0000FF"/>
          <w:sz w:val="20"/>
          <w:szCs w:val="20"/>
        </w:rPr>
      </w:pPr>
      <w:r w:rsidRPr="004D3E47">
        <w:rPr>
          <w:rFonts w:asciiTheme="majorHAnsi" w:eastAsiaTheme="majorHAnsi" w:hAnsiTheme="majorHAnsi" w:hint="eastAsia"/>
          <w:sz w:val="20"/>
          <w:szCs w:val="20"/>
        </w:rPr>
        <w:t>* 강의:</w:t>
      </w:r>
      <w:r w:rsidRPr="004D3E47">
        <w:rPr>
          <w:rFonts w:asciiTheme="majorHAnsi" w:eastAsiaTheme="majorHAnsi" w:hAnsiTheme="majorHAnsi"/>
          <w:sz w:val="20"/>
          <w:szCs w:val="20"/>
        </w:rPr>
        <w:t xml:space="preserve"> </w:t>
      </w:r>
      <w:r w:rsidR="00DB780D" w:rsidRPr="004D3E47">
        <w:rPr>
          <w:rFonts w:asciiTheme="majorHAnsi" w:eastAsiaTheme="majorHAnsi" w:hAnsiTheme="majorHAnsi" w:hint="eastAsia"/>
          <w:sz w:val="20"/>
          <w:szCs w:val="20"/>
        </w:rPr>
        <w:t xml:space="preserve">전민지 </w:t>
      </w:r>
      <w:r w:rsidRPr="004D3E47">
        <w:rPr>
          <w:rFonts w:asciiTheme="majorHAnsi" w:eastAsiaTheme="majorHAnsi" w:hAnsiTheme="majorHAnsi" w:hint="eastAsia"/>
          <w:sz w:val="20"/>
          <w:szCs w:val="20"/>
        </w:rPr>
        <w:t xml:space="preserve">교수 </w:t>
      </w:r>
      <w:r w:rsidRPr="004D3E47">
        <w:rPr>
          <w:rFonts w:asciiTheme="majorHAnsi" w:eastAsiaTheme="majorHAnsi" w:hAnsiTheme="majorHAnsi"/>
          <w:sz w:val="20"/>
          <w:szCs w:val="20"/>
        </w:rPr>
        <w:t>(</w:t>
      </w:r>
      <w:r w:rsidR="00DB780D" w:rsidRPr="004D3E47">
        <w:rPr>
          <w:rFonts w:asciiTheme="majorHAnsi" w:eastAsiaTheme="majorHAnsi" w:hAnsiTheme="majorHAnsi" w:hint="eastAsia"/>
          <w:sz w:val="20"/>
          <w:szCs w:val="20"/>
        </w:rPr>
        <w:t>고려대학교 의과대학</w:t>
      </w:r>
      <w:r w:rsidRPr="004D3E47">
        <w:rPr>
          <w:rFonts w:asciiTheme="majorHAnsi" w:eastAsiaTheme="majorHAnsi" w:hAnsiTheme="majorHAnsi" w:hint="eastAsia"/>
          <w:sz w:val="20"/>
          <w:szCs w:val="20"/>
        </w:rPr>
        <w:t>)</w:t>
      </w:r>
    </w:p>
    <w:p w14:paraId="6476BEA6" w14:textId="77777777" w:rsidR="00DB780D" w:rsidRPr="004D3E47" w:rsidRDefault="00DB780D">
      <w:pPr>
        <w:widowControl/>
        <w:wordWrap/>
        <w:autoSpaceDE/>
        <w:autoSpaceDN/>
        <w:rPr>
          <w:rFonts w:asciiTheme="majorHAnsi" w:eastAsiaTheme="majorHAnsi" w:hAnsiTheme="majorHAnsi" w:cs="Wingdings"/>
          <w:b/>
          <w:color w:val="000000"/>
          <w:kern w:val="0"/>
          <w:szCs w:val="20"/>
        </w:rPr>
      </w:pPr>
      <w:r w:rsidRPr="004D3E47">
        <w:rPr>
          <w:rFonts w:asciiTheme="majorHAnsi" w:eastAsiaTheme="majorHAnsi" w:hAnsiTheme="majorHAnsi" w:cs="Wingdings"/>
          <w:b/>
          <w:szCs w:val="20"/>
        </w:rPr>
        <w:br w:type="page"/>
      </w:r>
    </w:p>
    <w:p w14:paraId="147FB8FE" w14:textId="77777777" w:rsidR="00B216A1" w:rsidRPr="004D3E47" w:rsidRDefault="008F7CF6">
      <w:pPr>
        <w:wordWrap/>
        <w:spacing w:after="0" w:line="240" w:lineRule="auto"/>
        <w:jc w:val="center"/>
        <w:textAlignment w:val="baseline"/>
        <w:rPr>
          <w:rFonts w:ascii="Tahoma" w:eastAsiaTheme="majorHAnsi" w:hAnsi="Tahoma" w:cs="Tahoma"/>
          <w:b/>
          <w:bCs/>
          <w:color w:val="000000"/>
          <w:kern w:val="0"/>
          <w:sz w:val="32"/>
          <w:szCs w:val="32"/>
        </w:rPr>
      </w:pPr>
      <w:r w:rsidRPr="004D3E47">
        <w:rPr>
          <w:rFonts w:ascii="Tahoma" w:eastAsiaTheme="majorHAnsi" w:hAnsi="Tahoma" w:cs="Tahoma"/>
          <w:b/>
          <w:bCs/>
          <w:color w:val="000000"/>
          <w:kern w:val="0"/>
          <w:sz w:val="32"/>
          <w:szCs w:val="32"/>
        </w:rPr>
        <w:lastRenderedPageBreak/>
        <w:t>Curriculum Vitae</w:t>
      </w:r>
    </w:p>
    <w:p w14:paraId="02E8AC2A" w14:textId="77777777" w:rsidR="00B216A1" w:rsidRPr="00843A18" w:rsidRDefault="00B216A1">
      <w:pPr>
        <w:spacing w:after="0"/>
        <w:rPr>
          <w:rFonts w:asciiTheme="majorHAnsi" w:eastAsiaTheme="majorHAnsi" w:hAnsiTheme="majorHAnsi" w:cs="Tahoma"/>
          <w:b/>
          <w:sz w:val="22"/>
        </w:rPr>
      </w:pPr>
    </w:p>
    <w:p w14:paraId="0A486D2F" w14:textId="77777777" w:rsidR="000C2831" w:rsidRDefault="000C2831" w:rsidP="000C2831">
      <w:pPr>
        <w:spacing w:after="0"/>
        <w:rPr>
          <w:rFonts w:ascii="Tahoma" w:eastAsiaTheme="minorHAnsi" w:hAnsi="Tahoma" w:cs="Tahoma"/>
          <w:b/>
          <w:sz w:val="22"/>
        </w:rPr>
      </w:pPr>
      <w:r>
        <w:rPr>
          <w:rFonts w:eastAsiaTheme="minorHAnsi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0288" behindDoc="0" locked="0" layoutInCell="1" hidden="0" allowOverlap="1" wp14:anchorId="6FDB0385" wp14:editId="4022F82F">
                <wp:simplePos x="0" y="0"/>
                <wp:positionH relativeFrom="column">
                  <wp:posOffset>-95250</wp:posOffset>
                </wp:positionH>
                <wp:positionV relativeFrom="paragraph">
                  <wp:posOffset>205740</wp:posOffset>
                </wp:positionV>
                <wp:extent cx="1495425" cy="1733550"/>
                <wp:effectExtent l="9525" t="9525" r="9525" b="9525"/>
                <wp:wrapNone/>
                <wp:docPr id="1025" name="shape10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495425" cy="17335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E7AEDF9" w14:textId="77777777" w:rsidR="000C2831" w:rsidRDefault="000C2831" w:rsidP="000C2831">
                            <w:pPr>
                              <w:rPr>
                                <w:rFonts w:ascii="Tahoma" w:eastAsiaTheme="minorHAnsi" w:hAnsi="Tahoma" w:cs="Tahoma"/>
                                <w:b/>
                                <w:sz w:val="22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D082420" wp14:editId="6C5EC214">
                                  <wp:extent cx="1257300" cy="1616710"/>
                                  <wp:effectExtent l="0" t="0" r="0" b="2540"/>
                                  <wp:docPr id="1" name="그림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57300" cy="161671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FDB0385" id="shape1025" o:spid="_x0000_s1026" style="position:absolute;left:0;text-align:left;margin-left:-7.5pt;margin-top:16.2pt;width:117.75pt;height:136.5pt;z-index:25166028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" fillcolor="white [3201]" strokeweight="1.5pt">
                <v:path arrowok="t"/>
                <v:textbox>
                  <w:txbxContent>
                    <w:p w14:paraId="1E7AEDF9" w14:textId="77777777" w:rsidR="000C2831" w:rsidRDefault="000C2831" w:rsidP="000C2831">
                      <w:pPr>
                        <w:rPr>
                          <w:rFonts w:ascii="Tahoma" w:eastAsiaTheme="minorHAnsi" w:hAnsi="Tahoma" w:cs="Tahoma"/>
                          <w:b/>
                          <w:sz w:val="22"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6D082420" wp14:editId="6C5EC214">
                            <wp:extent cx="1257300" cy="1616710"/>
                            <wp:effectExtent l="0" t="0" r="0" b="2540"/>
                            <wp:docPr id="1" name="그림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257300" cy="161671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ahoma" w:eastAsiaTheme="minorHAnsi" w:hAnsi="Tahoma" w:cs="Tahoma"/>
          <w:b/>
          <w:sz w:val="22"/>
        </w:rPr>
        <w:t xml:space="preserve">Speaker Name: </w:t>
      </w:r>
      <w:r>
        <w:rPr>
          <w:rFonts w:ascii="Tahoma" w:eastAsiaTheme="minorHAnsi" w:hAnsi="Tahoma" w:cs="Tahoma" w:hint="eastAsia"/>
          <w:b/>
          <w:sz w:val="22"/>
        </w:rPr>
        <w:t>M</w:t>
      </w:r>
      <w:r>
        <w:rPr>
          <w:rFonts w:ascii="Tahoma" w:eastAsiaTheme="minorHAnsi" w:hAnsi="Tahoma" w:cs="Tahoma"/>
          <w:b/>
          <w:sz w:val="22"/>
        </w:rPr>
        <w:t>inji Jeon, Ph.D.</w:t>
      </w:r>
    </w:p>
    <w:p w14:paraId="1791578E" w14:textId="77777777" w:rsidR="000C2831" w:rsidRPr="004D3E47" w:rsidRDefault="000C2831" w:rsidP="000C2831">
      <w:pPr>
        <w:spacing w:after="0"/>
        <w:ind w:left="1600" w:firstLine="800"/>
        <w:rPr>
          <w:rFonts w:eastAsiaTheme="minorHAnsi"/>
          <w:noProof/>
          <w:sz w:val="24"/>
        </w:rPr>
      </w:pPr>
      <w:r w:rsidRPr="004D3E47">
        <w:rPr>
          <w:rFonts w:eastAsiaTheme="minorHAnsi"/>
          <w:szCs w:val="18"/>
        </w:rPr>
        <w:t>▶</w:t>
      </w:r>
      <w:r w:rsidRPr="004D3E47">
        <w:rPr>
          <w:rFonts w:eastAsiaTheme="minorHAnsi"/>
          <w:b/>
          <w:szCs w:val="18"/>
        </w:rPr>
        <w:t>Personal Info</w:t>
      </w:r>
    </w:p>
    <w:p w14:paraId="3DD88DE5" w14:textId="77777777" w:rsidR="000C2831" w:rsidRPr="004D3E47" w:rsidRDefault="000C2831" w:rsidP="000C2831">
      <w:pPr>
        <w:spacing w:after="0" w:line="240" w:lineRule="auto"/>
        <w:ind w:left="1600" w:firstLine="800"/>
        <w:rPr>
          <w:rFonts w:eastAsiaTheme="minorHAnsi"/>
          <w:szCs w:val="18"/>
        </w:rPr>
      </w:pPr>
      <w:r w:rsidRPr="004D3E47">
        <w:rPr>
          <w:rFonts w:eastAsiaTheme="minorHAnsi"/>
          <w:szCs w:val="18"/>
        </w:rPr>
        <w:t>Name</w:t>
      </w:r>
      <w:r w:rsidRPr="004D3E47">
        <w:rPr>
          <w:rFonts w:eastAsiaTheme="minorHAnsi"/>
          <w:szCs w:val="18"/>
        </w:rPr>
        <w:tab/>
      </w:r>
      <w:r w:rsidRPr="004D3E47">
        <w:rPr>
          <w:rFonts w:eastAsiaTheme="minorHAnsi"/>
          <w:szCs w:val="18"/>
        </w:rPr>
        <w:tab/>
        <w:t xml:space="preserve"> Minji Jeon</w:t>
      </w:r>
    </w:p>
    <w:p w14:paraId="37C86395" w14:textId="77777777" w:rsidR="000C2831" w:rsidRPr="004D3E47" w:rsidRDefault="000C2831" w:rsidP="000C2831">
      <w:pPr>
        <w:pStyle w:val="DataField11pt-Single"/>
        <w:ind w:left="1600" w:firstLine="800"/>
        <w:rPr>
          <w:rFonts w:asciiTheme="minorHAnsi" w:eastAsiaTheme="minorHAnsi" w:hAnsiTheme="minorHAnsi"/>
          <w:sz w:val="20"/>
          <w:szCs w:val="18"/>
          <w:lang w:eastAsia="ko-KR"/>
        </w:rPr>
      </w:pPr>
      <w:r w:rsidRPr="004D3E47">
        <w:rPr>
          <w:rFonts w:asciiTheme="minorHAnsi" w:eastAsiaTheme="minorHAnsi" w:hAnsiTheme="minorHAnsi"/>
          <w:sz w:val="20"/>
          <w:szCs w:val="18"/>
        </w:rPr>
        <w:t>Title</w:t>
      </w:r>
      <w:r w:rsidRPr="004D3E47">
        <w:rPr>
          <w:rFonts w:asciiTheme="minorHAnsi" w:eastAsiaTheme="minorHAnsi" w:hAnsiTheme="minorHAnsi"/>
          <w:sz w:val="20"/>
          <w:szCs w:val="18"/>
          <w:lang w:eastAsia="ko-KR"/>
        </w:rPr>
        <w:tab/>
        <w:t xml:space="preserve">          Assistant Professor</w:t>
      </w:r>
    </w:p>
    <w:p w14:paraId="1DA1195B" w14:textId="77777777" w:rsidR="000C2831" w:rsidRPr="004D3E47" w:rsidRDefault="000C2831" w:rsidP="000C2831">
      <w:pPr>
        <w:spacing w:after="0" w:line="240" w:lineRule="auto"/>
        <w:ind w:left="1600" w:firstLine="800"/>
        <w:rPr>
          <w:rFonts w:eastAsiaTheme="minorHAnsi"/>
          <w:szCs w:val="18"/>
        </w:rPr>
      </w:pPr>
      <w:r w:rsidRPr="004D3E47">
        <w:rPr>
          <w:rFonts w:eastAsiaTheme="minorHAnsi"/>
          <w:szCs w:val="18"/>
        </w:rPr>
        <w:t>Affiliation          Korea University</w:t>
      </w:r>
    </w:p>
    <w:p w14:paraId="485683D0" w14:textId="77777777" w:rsidR="000C2831" w:rsidRPr="004D3E47" w:rsidRDefault="000C2831" w:rsidP="000C2831">
      <w:pPr>
        <w:spacing w:after="0" w:line="240" w:lineRule="auto"/>
        <w:ind w:left="1600" w:firstLine="800"/>
        <w:rPr>
          <w:rFonts w:eastAsiaTheme="minorHAnsi"/>
          <w:b/>
          <w:szCs w:val="18"/>
        </w:rPr>
      </w:pPr>
      <w:r w:rsidRPr="004D3E47">
        <w:rPr>
          <w:rFonts w:eastAsiaTheme="minorHAnsi"/>
          <w:szCs w:val="18"/>
        </w:rPr>
        <w:t>▶</w:t>
      </w:r>
      <w:r w:rsidRPr="004D3E47">
        <w:rPr>
          <w:rFonts w:eastAsiaTheme="minorHAnsi"/>
          <w:b/>
          <w:szCs w:val="18"/>
        </w:rPr>
        <w:t xml:space="preserve">Contact Information </w:t>
      </w:r>
    </w:p>
    <w:p w14:paraId="3A0B8E8A" w14:textId="77777777" w:rsidR="000C2831" w:rsidRPr="004D3E47" w:rsidRDefault="000C2831" w:rsidP="000C2831">
      <w:pPr>
        <w:widowControl/>
        <w:shd w:val="clear" w:color="auto" w:fill="FFFFFF"/>
        <w:wordWrap/>
        <w:autoSpaceDE/>
        <w:spacing w:after="0" w:line="240" w:lineRule="auto"/>
        <w:ind w:left="1600" w:firstLine="800"/>
        <w:jc w:val="left"/>
        <w:rPr>
          <w:rFonts w:eastAsiaTheme="minorHAnsi"/>
          <w:kern w:val="0"/>
          <w:szCs w:val="18"/>
        </w:rPr>
      </w:pPr>
      <w:r w:rsidRPr="004D3E47">
        <w:rPr>
          <w:rFonts w:eastAsiaTheme="minorHAnsi"/>
          <w:szCs w:val="18"/>
        </w:rPr>
        <w:t>Address</w:t>
      </w:r>
      <w:r w:rsidRPr="004D3E47">
        <w:rPr>
          <w:rFonts w:eastAsiaTheme="minorHAnsi"/>
          <w:szCs w:val="18"/>
        </w:rPr>
        <w:tab/>
        <w:t>161, Jeongneung-ro, Seongbuk-gu, Seoul, 02708</w:t>
      </w:r>
    </w:p>
    <w:p w14:paraId="68682503" w14:textId="77777777" w:rsidR="000C2831" w:rsidRPr="004D3E47" w:rsidRDefault="000C2831" w:rsidP="000C2831">
      <w:pPr>
        <w:spacing w:after="0" w:line="240" w:lineRule="auto"/>
        <w:ind w:left="1600" w:firstLine="800"/>
        <w:rPr>
          <w:rFonts w:eastAsiaTheme="minorHAnsi"/>
          <w:szCs w:val="18"/>
        </w:rPr>
      </w:pPr>
      <w:r w:rsidRPr="004D3E47">
        <w:rPr>
          <w:rFonts w:eastAsiaTheme="minorHAnsi"/>
          <w:szCs w:val="18"/>
        </w:rPr>
        <w:t xml:space="preserve">Email </w:t>
      </w:r>
      <w:r w:rsidRPr="004D3E47">
        <w:rPr>
          <w:rFonts w:eastAsiaTheme="minorHAnsi" w:hint="eastAsia"/>
          <w:szCs w:val="18"/>
        </w:rPr>
        <w:t>m</w:t>
      </w:r>
      <w:r w:rsidRPr="004D3E47">
        <w:rPr>
          <w:rFonts w:eastAsiaTheme="minorHAnsi"/>
          <w:szCs w:val="18"/>
        </w:rPr>
        <w:t>jjeon@korea.ac.kr</w:t>
      </w:r>
    </w:p>
    <w:p w14:paraId="7E60DEF8" w14:textId="77777777" w:rsidR="000C2831" w:rsidRPr="004D3E47" w:rsidRDefault="000C2831" w:rsidP="000C2831">
      <w:pPr>
        <w:spacing w:line="240" w:lineRule="auto"/>
        <w:ind w:left="1600" w:firstLine="800"/>
        <w:rPr>
          <w:rFonts w:eastAsiaTheme="minorHAnsi"/>
          <w:szCs w:val="18"/>
        </w:rPr>
      </w:pPr>
      <w:r w:rsidRPr="004D3E47">
        <w:rPr>
          <w:rFonts w:eastAsiaTheme="minorHAnsi"/>
          <w:szCs w:val="18"/>
        </w:rPr>
        <w:t>Phone Number 010-2354-7084</w:t>
      </w:r>
    </w:p>
    <w:p w14:paraId="6556CC19" w14:textId="77777777" w:rsidR="000C2831" w:rsidRDefault="000C2831" w:rsidP="000C2831">
      <w:pPr>
        <w:spacing w:line="240" w:lineRule="auto"/>
        <w:ind w:left="1600" w:firstLine="800"/>
        <w:rPr>
          <w:rFonts w:eastAsiaTheme="minorHAnsi"/>
          <w:sz w:val="18"/>
          <w:szCs w:val="18"/>
        </w:rPr>
      </w:pPr>
      <w:r>
        <w:rPr>
          <w:rFonts w:eastAsiaTheme="minorHAnsi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hidden="0" allowOverlap="1" wp14:anchorId="1897E816" wp14:editId="16AF52A3">
                <wp:simplePos x="0" y="0"/>
                <wp:positionH relativeFrom="column">
                  <wp:posOffset>-163830</wp:posOffset>
                </wp:positionH>
                <wp:positionV relativeFrom="paragraph">
                  <wp:posOffset>138620</wp:posOffset>
                </wp:positionV>
                <wp:extent cx="6022975" cy="0"/>
                <wp:effectExtent l="7937" t="7937" r="7937" b="7937"/>
                <wp:wrapNone/>
                <wp:docPr id="1027" name="shape10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22975" cy="0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4BB4649A" id="_x0000_t32" coordsize="21600,21600" o:spt="32" o:oned="t" path="m,l21600,21600e" filled="f">
                <v:path arrowok="t" fillok="f" o:connecttype="none"/>
                <o:lock v:ext="edit" shapetype="t"/>
              </v:shapetype>
              <v:shape id="shape1027" o:spid="_x0000_s1026" type="#_x0000_t32" style="position:absolute;left:0;text-align:left;margin-left:-12.9pt;margin-top:10.9pt;width:474.25pt;height:0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" strokeweight="1.25pt"/>
            </w:pict>
          </mc:Fallback>
        </mc:AlternateContent>
      </w:r>
    </w:p>
    <w:p w14:paraId="4DE0CC99" w14:textId="77777777" w:rsidR="000C2831" w:rsidRPr="004D3E47" w:rsidRDefault="000C2831" w:rsidP="000C2831">
      <w:pPr>
        <w:spacing w:after="0" w:line="240" w:lineRule="auto"/>
        <w:rPr>
          <w:rFonts w:asciiTheme="majorEastAsia" w:eastAsiaTheme="majorEastAsia" w:hAnsiTheme="majorEastAsia"/>
          <w:szCs w:val="18"/>
        </w:rPr>
      </w:pPr>
      <w:r w:rsidRPr="004D3E47">
        <w:rPr>
          <w:rFonts w:asciiTheme="majorEastAsia" w:eastAsiaTheme="majorEastAsia" w:hAnsiTheme="majorEastAsia"/>
          <w:b/>
          <w:szCs w:val="18"/>
        </w:rPr>
        <w:t xml:space="preserve">Research interest : </w:t>
      </w:r>
      <w:r w:rsidRPr="004D3E47">
        <w:rPr>
          <w:rFonts w:asciiTheme="majorEastAsia" w:eastAsiaTheme="majorEastAsia" w:hAnsiTheme="majorEastAsia"/>
          <w:szCs w:val="18"/>
        </w:rPr>
        <w:t>AI-driven drug discovery, machine learning, bioinformatics</w:t>
      </w:r>
    </w:p>
    <w:p w14:paraId="4415EA8A" w14:textId="77777777" w:rsidR="000C2831" w:rsidRPr="004D3E47" w:rsidRDefault="000C2831" w:rsidP="000C2831">
      <w:pPr>
        <w:spacing w:after="0" w:line="240" w:lineRule="auto"/>
        <w:rPr>
          <w:rFonts w:asciiTheme="majorEastAsia" w:eastAsiaTheme="majorEastAsia" w:hAnsiTheme="majorEastAsia"/>
          <w:b/>
          <w:szCs w:val="18"/>
        </w:rPr>
      </w:pPr>
    </w:p>
    <w:p w14:paraId="17D38B9F" w14:textId="77777777" w:rsidR="000C2831" w:rsidRPr="004D3E47" w:rsidRDefault="000C2831" w:rsidP="000C2831">
      <w:pPr>
        <w:spacing w:after="0" w:line="240" w:lineRule="auto"/>
        <w:rPr>
          <w:rFonts w:asciiTheme="majorEastAsia" w:eastAsiaTheme="majorEastAsia" w:hAnsiTheme="majorEastAsia"/>
          <w:b/>
          <w:szCs w:val="18"/>
        </w:rPr>
      </w:pPr>
      <w:r w:rsidRPr="004D3E47">
        <w:rPr>
          <w:rFonts w:asciiTheme="majorEastAsia" w:eastAsiaTheme="majorEastAsia" w:hAnsiTheme="majorEastAsia"/>
          <w:b/>
          <w:szCs w:val="18"/>
        </w:rPr>
        <w:t>Educational Experience</w:t>
      </w:r>
    </w:p>
    <w:p w14:paraId="29A02449" w14:textId="77777777" w:rsidR="000C2831" w:rsidRPr="004D3E47" w:rsidRDefault="000C2831" w:rsidP="000C2831">
      <w:pPr>
        <w:pStyle w:val="DataField10pt"/>
        <w:jc w:val="both"/>
        <w:rPr>
          <w:rFonts w:asciiTheme="majorEastAsia" w:eastAsiaTheme="majorEastAsia" w:hAnsiTheme="majorEastAsia"/>
          <w:szCs w:val="18"/>
          <w:lang w:eastAsia="ko-KR"/>
        </w:rPr>
      </w:pPr>
      <w:r w:rsidRPr="004D3E47">
        <w:rPr>
          <w:rFonts w:asciiTheme="majorEastAsia" w:eastAsiaTheme="majorEastAsia" w:hAnsiTheme="majorEastAsia"/>
          <w:szCs w:val="18"/>
          <w:lang w:eastAsia="ko-KR"/>
        </w:rPr>
        <w:t>2012</w:t>
      </w:r>
      <w:r w:rsidRPr="004D3E47">
        <w:rPr>
          <w:rFonts w:asciiTheme="majorEastAsia" w:eastAsiaTheme="majorEastAsia" w:hAnsiTheme="majorEastAsia"/>
          <w:color w:val="0070C0"/>
          <w:szCs w:val="18"/>
        </w:rPr>
        <w:t xml:space="preserve"> </w:t>
      </w:r>
      <w:r w:rsidRPr="004D3E47">
        <w:rPr>
          <w:rFonts w:asciiTheme="majorEastAsia" w:eastAsiaTheme="majorEastAsia" w:hAnsiTheme="majorEastAsia"/>
          <w:b/>
          <w:color w:val="0070C0"/>
          <w:szCs w:val="18"/>
        </w:rPr>
        <w:tab/>
      </w:r>
      <w:r w:rsidRPr="004D3E47">
        <w:rPr>
          <w:rFonts w:asciiTheme="majorEastAsia" w:eastAsiaTheme="majorEastAsia" w:hAnsiTheme="majorEastAsia"/>
          <w:b/>
          <w:color w:val="0070C0"/>
          <w:szCs w:val="18"/>
        </w:rPr>
        <w:tab/>
      </w:r>
      <w:r w:rsidRPr="004D3E47">
        <w:rPr>
          <w:rFonts w:asciiTheme="majorEastAsia" w:eastAsiaTheme="majorEastAsia" w:hAnsiTheme="majorEastAsia"/>
          <w:szCs w:val="18"/>
        </w:rPr>
        <w:t>B.S.</w:t>
      </w:r>
      <w:r w:rsidRPr="004D3E47">
        <w:rPr>
          <w:rFonts w:asciiTheme="majorEastAsia" w:eastAsiaTheme="majorEastAsia" w:hAnsiTheme="majorEastAsia"/>
          <w:szCs w:val="18"/>
          <w:lang w:eastAsia="ko-KR"/>
        </w:rPr>
        <w:t xml:space="preserve"> in Computer Science, Korea University, Korea</w:t>
      </w:r>
    </w:p>
    <w:p w14:paraId="7F9CCFF8" w14:textId="77777777" w:rsidR="000C2831" w:rsidRPr="004D3E47" w:rsidRDefault="000C2831" w:rsidP="000C2831">
      <w:pPr>
        <w:pStyle w:val="DataField10pt"/>
        <w:rPr>
          <w:rFonts w:asciiTheme="majorEastAsia" w:eastAsiaTheme="majorEastAsia" w:hAnsiTheme="majorEastAsia"/>
          <w:szCs w:val="18"/>
          <w:lang w:eastAsia="ko-KR"/>
        </w:rPr>
      </w:pPr>
      <w:r w:rsidRPr="004D3E47">
        <w:rPr>
          <w:rFonts w:asciiTheme="majorEastAsia" w:eastAsiaTheme="majorEastAsia" w:hAnsiTheme="majorEastAsia"/>
          <w:szCs w:val="18"/>
          <w:lang w:eastAsia="ko-KR"/>
        </w:rPr>
        <w:t>2014</w:t>
      </w:r>
      <w:r w:rsidRPr="004D3E47">
        <w:rPr>
          <w:rFonts w:asciiTheme="majorEastAsia" w:eastAsiaTheme="majorEastAsia" w:hAnsiTheme="majorEastAsia"/>
          <w:szCs w:val="18"/>
        </w:rPr>
        <w:t xml:space="preserve"> </w:t>
      </w:r>
      <w:r w:rsidRPr="004D3E47">
        <w:rPr>
          <w:rFonts w:asciiTheme="majorEastAsia" w:eastAsiaTheme="majorEastAsia" w:hAnsiTheme="majorEastAsia"/>
          <w:szCs w:val="18"/>
          <w:lang w:eastAsia="ko-KR"/>
        </w:rPr>
        <w:tab/>
      </w:r>
      <w:r w:rsidRPr="004D3E47">
        <w:rPr>
          <w:rFonts w:asciiTheme="majorEastAsia" w:eastAsiaTheme="majorEastAsia" w:hAnsiTheme="majorEastAsia"/>
          <w:szCs w:val="18"/>
          <w:lang w:eastAsia="ko-KR"/>
        </w:rPr>
        <w:tab/>
        <w:t>M.S. in Interdisciplinary Graduate Program in Bioinformatics, Korea University, Korea</w:t>
      </w:r>
    </w:p>
    <w:p w14:paraId="3DE359ED" w14:textId="77777777" w:rsidR="000C2831" w:rsidRPr="004D3E47" w:rsidRDefault="000C2831" w:rsidP="000C2831">
      <w:pPr>
        <w:pStyle w:val="DataField10pt"/>
        <w:rPr>
          <w:rFonts w:asciiTheme="majorEastAsia" w:eastAsiaTheme="majorEastAsia" w:hAnsiTheme="majorEastAsia"/>
          <w:szCs w:val="18"/>
          <w:lang w:eastAsia="ko-KR"/>
        </w:rPr>
      </w:pPr>
      <w:r w:rsidRPr="004D3E47">
        <w:rPr>
          <w:rFonts w:asciiTheme="majorEastAsia" w:eastAsiaTheme="majorEastAsia" w:hAnsiTheme="majorEastAsia"/>
          <w:szCs w:val="18"/>
          <w:lang w:eastAsia="ko-KR"/>
        </w:rPr>
        <w:t xml:space="preserve">2018 </w:t>
      </w:r>
      <w:r w:rsidRPr="004D3E47">
        <w:rPr>
          <w:rFonts w:asciiTheme="majorEastAsia" w:eastAsiaTheme="majorEastAsia" w:hAnsiTheme="majorEastAsia"/>
          <w:szCs w:val="18"/>
          <w:lang w:eastAsia="ko-KR"/>
        </w:rPr>
        <w:tab/>
      </w:r>
      <w:r w:rsidRPr="004D3E47">
        <w:rPr>
          <w:rFonts w:asciiTheme="majorEastAsia" w:eastAsiaTheme="majorEastAsia" w:hAnsiTheme="majorEastAsia"/>
          <w:szCs w:val="18"/>
          <w:lang w:eastAsia="ko-KR"/>
        </w:rPr>
        <w:tab/>
        <w:t>Ph.D. in Computer Science, Korea University, Korea</w:t>
      </w:r>
    </w:p>
    <w:p w14:paraId="55FDA440" w14:textId="77777777" w:rsidR="000C2831" w:rsidRPr="004D3E47" w:rsidRDefault="000C2831" w:rsidP="000C2831">
      <w:pPr>
        <w:pStyle w:val="DataField10pt"/>
        <w:rPr>
          <w:rFonts w:asciiTheme="majorEastAsia" w:eastAsiaTheme="majorEastAsia" w:hAnsiTheme="majorEastAsia"/>
          <w:b/>
          <w:szCs w:val="18"/>
        </w:rPr>
      </w:pPr>
    </w:p>
    <w:p w14:paraId="7E930C34" w14:textId="77777777" w:rsidR="000C2831" w:rsidRPr="004D3E47" w:rsidRDefault="000C2831" w:rsidP="000C2831">
      <w:pPr>
        <w:spacing w:after="0" w:line="240" w:lineRule="auto"/>
        <w:rPr>
          <w:rFonts w:asciiTheme="majorEastAsia" w:eastAsiaTheme="majorEastAsia" w:hAnsiTheme="majorEastAsia"/>
          <w:b/>
          <w:szCs w:val="18"/>
        </w:rPr>
      </w:pPr>
      <w:r w:rsidRPr="004D3E47">
        <w:rPr>
          <w:rFonts w:asciiTheme="majorEastAsia" w:eastAsiaTheme="majorEastAsia" w:hAnsiTheme="majorEastAsia"/>
          <w:b/>
          <w:szCs w:val="18"/>
        </w:rPr>
        <w:t>Professional Experience</w:t>
      </w:r>
    </w:p>
    <w:p w14:paraId="6A4828BD" w14:textId="77777777" w:rsidR="000C2831" w:rsidRPr="004D3E47" w:rsidRDefault="000C2831" w:rsidP="000C2831">
      <w:pPr>
        <w:pStyle w:val="DataField10pt"/>
        <w:rPr>
          <w:rFonts w:asciiTheme="majorEastAsia" w:eastAsiaTheme="majorEastAsia" w:hAnsiTheme="majorEastAsia"/>
          <w:szCs w:val="18"/>
          <w:lang w:eastAsia="ko-KR"/>
        </w:rPr>
      </w:pPr>
      <w:r w:rsidRPr="004D3E47">
        <w:rPr>
          <w:rFonts w:asciiTheme="majorEastAsia" w:eastAsiaTheme="majorEastAsia" w:hAnsiTheme="majorEastAsia"/>
          <w:szCs w:val="18"/>
          <w:lang w:eastAsia="ko-KR"/>
        </w:rPr>
        <w:t>2018-2019</w:t>
      </w:r>
      <w:r w:rsidRPr="004D3E47">
        <w:rPr>
          <w:rFonts w:asciiTheme="majorEastAsia" w:eastAsiaTheme="majorEastAsia" w:hAnsiTheme="majorEastAsia"/>
          <w:szCs w:val="18"/>
          <w:lang w:eastAsia="ko-KR"/>
        </w:rPr>
        <w:tab/>
        <w:t>Research Professor, Korea University, Korea</w:t>
      </w:r>
    </w:p>
    <w:p w14:paraId="6D4FD29E" w14:textId="77777777" w:rsidR="000C2831" w:rsidRPr="004D3E47" w:rsidRDefault="000C2831" w:rsidP="000C2831">
      <w:pPr>
        <w:pStyle w:val="DataField10pt"/>
        <w:jc w:val="both"/>
        <w:rPr>
          <w:rFonts w:asciiTheme="majorEastAsia" w:eastAsiaTheme="majorEastAsia" w:hAnsiTheme="majorEastAsia"/>
          <w:szCs w:val="18"/>
          <w:lang w:eastAsia="ko-KR"/>
        </w:rPr>
      </w:pPr>
      <w:r w:rsidRPr="004D3E47">
        <w:rPr>
          <w:rFonts w:asciiTheme="majorEastAsia" w:eastAsiaTheme="majorEastAsia" w:hAnsiTheme="majorEastAsia"/>
          <w:szCs w:val="18"/>
          <w:lang w:eastAsia="ko-KR"/>
        </w:rPr>
        <w:t>2020-2022</w:t>
      </w:r>
      <w:r w:rsidRPr="004D3E47">
        <w:rPr>
          <w:rFonts w:asciiTheme="majorEastAsia" w:eastAsiaTheme="majorEastAsia" w:hAnsiTheme="majorEastAsia"/>
          <w:szCs w:val="18"/>
          <w:lang w:eastAsia="ko-KR"/>
        </w:rPr>
        <w:tab/>
        <w:t>Postdoctoral Fellow, Icahn School of Medicine at Mount Sinai, USA</w:t>
      </w:r>
    </w:p>
    <w:p w14:paraId="2A4FF02F" w14:textId="77777777" w:rsidR="000C2831" w:rsidRPr="004D3E47" w:rsidRDefault="000C2831" w:rsidP="000C2831">
      <w:pPr>
        <w:pStyle w:val="DataField10pt"/>
        <w:jc w:val="both"/>
        <w:rPr>
          <w:rFonts w:asciiTheme="majorEastAsia" w:eastAsiaTheme="majorEastAsia" w:hAnsiTheme="majorEastAsia"/>
          <w:szCs w:val="18"/>
          <w:lang w:eastAsia="ko-KR"/>
        </w:rPr>
      </w:pPr>
      <w:r w:rsidRPr="004D3E47">
        <w:rPr>
          <w:rFonts w:asciiTheme="majorEastAsia" w:eastAsiaTheme="majorEastAsia" w:hAnsiTheme="majorEastAsia"/>
          <w:szCs w:val="18"/>
          <w:lang w:eastAsia="ko-KR"/>
        </w:rPr>
        <w:t xml:space="preserve">2022- </w:t>
      </w:r>
      <w:r w:rsidRPr="004D3E47">
        <w:rPr>
          <w:rFonts w:asciiTheme="majorEastAsia" w:eastAsiaTheme="majorEastAsia" w:hAnsiTheme="majorEastAsia"/>
          <w:szCs w:val="18"/>
          <w:lang w:eastAsia="ko-KR"/>
        </w:rPr>
        <w:tab/>
        <w:t xml:space="preserve">         Assistant Professor, Korea University, Korea</w:t>
      </w:r>
    </w:p>
    <w:p w14:paraId="57BE0D6B" w14:textId="77777777" w:rsidR="000C2831" w:rsidRPr="004D3E47" w:rsidRDefault="000C2831" w:rsidP="000C2831">
      <w:pPr>
        <w:spacing w:before="240" w:after="0" w:line="240" w:lineRule="auto"/>
        <w:rPr>
          <w:rFonts w:asciiTheme="majorEastAsia" w:eastAsiaTheme="majorEastAsia" w:hAnsiTheme="majorEastAsia"/>
          <w:b/>
          <w:szCs w:val="18"/>
        </w:rPr>
      </w:pPr>
      <w:r w:rsidRPr="004D3E47">
        <w:rPr>
          <w:rFonts w:asciiTheme="majorEastAsia" w:eastAsiaTheme="majorEastAsia" w:hAnsiTheme="majorEastAsia"/>
          <w:b/>
          <w:szCs w:val="18"/>
        </w:rPr>
        <w:t>Selected Publications (5 maximum)</w:t>
      </w:r>
    </w:p>
    <w:p w14:paraId="3115B39D" w14:textId="77777777" w:rsidR="000C2831" w:rsidRPr="004D3E47" w:rsidRDefault="000C2831" w:rsidP="000C2831">
      <w:pPr>
        <w:pStyle w:val="a8"/>
        <w:numPr>
          <w:ilvl w:val="0"/>
          <w:numId w:val="2"/>
        </w:numPr>
        <w:spacing w:after="0" w:line="240" w:lineRule="auto"/>
        <w:contextualSpacing w:val="0"/>
        <w:rPr>
          <w:rFonts w:asciiTheme="majorEastAsia" w:eastAsiaTheme="majorEastAsia" w:hAnsiTheme="majorEastAsia" w:cs="Times New Roman"/>
          <w:szCs w:val="18"/>
        </w:rPr>
      </w:pPr>
      <w:r w:rsidRPr="004D3E47">
        <w:rPr>
          <w:rFonts w:asciiTheme="majorEastAsia" w:eastAsiaTheme="majorEastAsia" w:hAnsiTheme="majorEastAsia" w:cs="Times New Roman"/>
          <w:szCs w:val="18"/>
        </w:rPr>
        <w:t xml:space="preserve">Zhaoping Xiong†, </w:t>
      </w:r>
      <w:r w:rsidRPr="004D3E47">
        <w:rPr>
          <w:rFonts w:asciiTheme="majorEastAsia" w:eastAsiaTheme="majorEastAsia" w:hAnsiTheme="majorEastAsia" w:cs="Times New Roman"/>
          <w:b/>
          <w:bCs/>
          <w:szCs w:val="18"/>
        </w:rPr>
        <w:t>Minji Jeon†</w:t>
      </w:r>
      <w:r w:rsidRPr="004D3E47">
        <w:rPr>
          <w:rFonts w:asciiTheme="majorEastAsia" w:eastAsiaTheme="majorEastAsia" w:hAnsiTheme="majorEastAsia" w:cs="Times New Roman"/>
          <w:szCs w:val="18"/>
        </w:rPr>
        <w:t>, Robert J Allaway†, Jaewoo Kang, Donghyeon Park, Jinhyuk Lee, Hwisang Jeon, Miyoung Ko, Hualiang Jiang, Minyue Zheng, Aik Choon Tan, Xindi Guo, The Multi-Targeting Drug DREAM Challenge Community, Kristen K Dang, Alex Tropsha, Chana Hecht, Tirtha K. Das, Heather A. Carlson, Ruben Abagyan, Justin Guinney, Avner Schlessinger*, Ross Cagan* "Crowdsourced identification of multi-target kinase inhibitors for RET- and TAU- based disease: the Multi-Targeting Drug DREAM Challenge" PLoS computational biology 17.9 (2021): e1009302.</w:t>
      </w:r>
    </w:p>
    <w:p w14:paraId="28985D89" w14:textId="77777777" w:rsidR="000C2831" w:rsidRPr="004D3E47" w:rsidRDefault="000C2831" w:rsidP="000C2831">
      <w:pPr>
        <w:pStyle w:val="a8"/>
        <w:numPr>
          <w:ilvl w:val="0"/>
          <w:numId w:val="2"/>
        </w:numPr>
        <w:spacing w:after="0" w:line="240" w:lineRule="auto"/>
        <w:contextualSpacing w:val="0"/>
        <w:rPr>
          <w:rFonts w:asciiTheme="majorEastAsia" w:eastAsiaTheme="majorEastAsia" w:hAnsiTheme="majorEastAsia" w:cs="Times New Roman"/>
          <w:szCs w:val="18"/>
        </w:rPr>
      </w:pPr>
      <w:r w:rsidRPr="004D3E47">
        <w:rPr>
          <w:rFonts w:asciiTheme="majorEastAsia" w:eastAsiaTheme="majorEastAsia" w:hAnsiTheme="majorEastAsia" w:cs="Times New Roman"/>
          <w:b/>
          <w:bCs/>
          <w:szCs w:val="18"/>
        </w:rPr>
        <w:t>Minji Jeon†</w:t>
      </w:r>
      <w:r w:rsidRPr="004D3E47">
        <w:rPr>
          <w:rFonts w:asciiTheme="majorEastAsia" w:eastAsiaTheme="majorEastAsia" w:hAnsiTheme="majorEastAsia" w:cs="Times New Roman"/>
          <w:szCs w:val="18"/>
        </w:rPr>
        <w:t>, Kathleen M. Jagodnik†, Eryk Kropiwnicki, Daniel J. Stein, Avi Ma'ayan* "Prioritizing Pain-Associated Targets with Machine Learning" Biochemistry 60.18 (2021): 1430-1446.</w:t>
      </w:r>
    </w:p>
    <w:p w14:paraId="78491FE4" w14:textId="77777777" w:rsidR="000C2831" w:rsidRPr="004D3E47" w:rsidRDefault="000C2831" w:rsidP="000C2831">
      <w:pPr>
        <w:pStyle w:val="a8"/>
        <w:numPr>
          <w:ilvl w:val="0"/>
          <w:numId w:val="2"/>
        </w:numPr>
        <w:spacing w:after="0" w:line="240" w:lineRule="auto"/>
        <w:contextualSpacing w:val="0"/>
        <w:rPr>
          <w:rFonts w:asciiTheme="majorEastAsia" w:eastAsiaTheme="majorEastAsia" w:hAnsiTheme="majorEastAsia" w:cs="Times New Roman"/>
          <w:szCs w:val="18"/>
        </w:rPr>
      </w:pPr>
      <w:r w:rsidRPr="004D3E47">
        <w:rPr>
          <w:rFonts w:asciiTheme="majorEastAsia" w:eastAsiaTheme="majorEastAsia" w:hAnsiTheme="majorEastAsia" w:cs="Times New Roman"/>
          <w:b/>
          <w:bCs/>
          <w:szCs w:val="18"/>
        </w:rPr>
        <w:t>Minji Jeon</w:t>
      </w:r>
      <w:r w:rsidRPr="004D3E47">
        <w:rPr>
          <w:rFonts w:asciiTheme="majorEastAsia" w:eastAsiaTheme="majorEastAsia" w:hAnsiTheme="majorEastAsia" w:cs="Times New Roman"/>
          <w:szCs w:val="18"/>
        </w:rPr>
        <w:t>, Donghyeon Park, Jinhyuk Lee, Hwisang Jeon, Miyoung Ko, Sunkyu Kim, Yonghwa Choi, Aik-Choon Tan, Jaewoo Kang* "ReSimNet: Drug Response Similarity Prediction using Siamewe Neural Networks" Bioinformatics 35.24 (2019): 5249-5256.</w:t>
      </w:r>
    </w:p>
    <w:p w14:paraId="5FBBB4CF" w14:textId="77777777" w:rsidR="000C2831" w:rsidRPr="004D3E47" w:rsidRDefault="000C2831" w:rsidP="000A7B12">
      <w:pPr>
        <w:pStyle w:val="a8"/>
        <w:widowControl/>
        <w:numPr>
          <w:ilvl w:val="0"/>
          <w:numId w:val="2"/>
        </w:numPr>
        <w:wordWrap/>
        <w:autoSpaceDE/>
        <w:autoSpaceDN/>
        <w:spacing w:after="0" w:line="240" w:lineRule="auto"/>
        <w:contextualSpacing w:val="0"/>
        <w:rPr>
          <w:rFonts w:asciiTheme="majorHAnsi" w:eastAsiaTheme="majorHAnsi" w:hAnsiTheme="majorHAnsi" w:cs="Times New Roman"/>
          <w:szCs w:val="20"/>
        </w:rPr>
      </w:pPr>
      <w:r w:rsidRPr="004D3E47">
        <w:rPr>
          <w:rFonts w:asciiTheme="majorEastAsia" w:eastAsiaTheme="majorEastAsia" w:hAnsiTheme="majorEastAsia" w:cs="Times New Roman"/>
          <w:szCs w:val="20"/>
        </w:rPr>
        <w:lastRenderedPageBreak/>
        <w:t xml:space="preserve">Michael Patrick Menden, Dennis Wang, Yuanfang Guan, Michael Mason, Bence Szalai, Krishna C Bulusu, Thomas Yu, Jaewoo Kang, </w:t>
      </w:r>
      <w:r w:rsidRPr="004D3E47">
        <w:rPr>
          <w:rFonts w:asciiTheme="majorEastAsia" w:eastAsiaTheme="majorEastAsia" w:hAnsiTheme="majorEastAsia" w:cs="Times New Roman"/>
          <w:b/>
          <w:bCs/>
          <w:szCs w:val="20"/>
        </w:rPr>
        <w:t>Minji Jeon</w:t>
      </w:r>
      <w:r w:rsidRPr="004D3E47">
        <w:rPr>
          <w:rFonts w:asciiTheme="majorEastAsia" w:eastAsiaTheme="majorEastAsia" w:hAnsiTheme="majorEastAsia" w:cs="Times New Roman"/>
          <w:szCs w:val="20"/>
        </w:rPr>
        <w:t>, Russ Wolfinger, Tin Nguyen, Mikhail Zaslavskiy, AstraZeneca-Sanger Drug Combination DREAM Consortium, In Sock Jang, Zara Ghazoui, Mehmet Eren Ahsen, Robert Vogel, Elias Chaibub Neto, Thea Norman, Eric KY Tang, Mathew J Garnett, Giovanni Di Veroli, Stephen Fawell, Gustavo Stolovitzky, Justin Guinney, Jonathan R Dry, Julio Saez-Rodriguez*, "Community assessment to</w:t>
      </w:r>
      <w:r w:rsidRPr="004D3E47">
        <w:rPr>
          <w:rFonts w:asciiTheme="majorHAnsi" w:eastAsiaTheme="majorHAnsi" w:hAnsiTheme="majorHAnsi" w:cs="Times New Roman"/>
          <w:szCs w:val="20"/>
        </w:rPr>
        <w:t xml:space="preserve"> advance computational prediction of cancer drug combinations in a pharmacogenomic screen" Nature Communications, 10.1 (2019): 2674. </w:t>
      </w:r>
    </w:p>
    <w:p w14:paraId="2673BC70" w14:textId="0CDEF077" w:rsidR="00AE437A" w:rsidRPr="000C2831" w:rsidRDefault="000C2831" w:rsidP="000A7B12">
      <w:pPr>
        <w:pStyle w:val="a8"/>
        <w:widowControl/>
        <w:numPr>
          <w:ilvl w:val="0"/>
          <w:numId w:val="2"/>
        </w:numPr>
        <w:wordWrap/>
        <w:autoSpaceDE/>
        <w:autoSpaceDN/>
        <w:spacing w:after="0" w:line="240" w:lineRule="auto"/>
        <w:contextualSpacing w:val="0"/>
        <w:rPr>
          <w:rFonts w:asciiTheme="majorHAnsi" w:eastAsiaTheme="majorHAnsi" w:hAnsiTheme="majorHAnsi" w:cs="Times New Roman"/>
          <w:szCs w:val="20"/>
        </w:rPr>
      </w:pPr>
      <w:r w:rsidRPr="004D3E47">
        <w:rPr>
          <w:rFonts w:asciiTheme="majorHAnsi" w:eastAsiaTheme="majorHAnsi" w:hAnsiTheme="majorHAnsi" w:cs="Times New Roman"/>
          <w:b/>
          <w:bCs/>
          <w:szCs w:val="20"/>
        </w:rPr>
        <w:t>Minji Jeon</w:t>
      </w:r>
      <w:r w:rsidRPr="004D3E47">
        <w:rPr>
          <w:rFonts w:asciiTheme="majorHAnsi" w:eastAsiaTheme="majorHAnsi" w:hAnsiTheme="majorHAnsi" w:cs="Times New Roman"/>
          <w:szCs w:val="20"/>
        </w:rPr>
        <w:t>, Sunkyu Kim, Sungjoon Park, Heewon Lee, Jaewoo Kang* "In silico drug combination discovery for personalized cancer therapy" BMC systems biology, 2018, 12.2: 16.</w:t>
      </w:r>
      <w:r w:rsidRPr="004D3E47">
        <w:rPr>
          <w:rFonts w:asciiTheme="majorHAnsi" w:eastAsiaTheme="majorHAnsi" w:hAnsiTheme="majorHAnsi" w:cs="Times New Roman"/>
          <w:szCs w:val="18"/>
        </w:rPr>
        <w:t xml:space="preserve"> </w:t>
      </w:r>
      <w:r w:rsidR="00AE437A" w:rsidRPr="000C2831">
        <w:rPr>
          <w:rFonts w:asciiTheme="majorHAnsi" w:eastAsiaTheme="majorHAnsi" w:hAnsiTheme="majorHAnsi" w:cs="Times New Roman"/>
          <w:szCs w:val="20"/>
        </w:rPr>
        <w:br w:type="page"/>
      </w:r>
    </w:p>
    <w:p w14:paraId="3C575F5F" w14:textId="1DA4C8B2" w:rsidR="00AE437A" w:rsidRPr="00843A18" w:rsidRDefault="00532326" w:rsidP="00532326">
      <w:pPr>
        <w:pStyle w:val="Default"/>
        <w:spacing w:line="276" w:lineRule="auto"/>
        <w:rPr>
          <w:rFonts w:asciiTheme="majorHAnsi" w:eastAsiaTheme="majorHAnsi" w:hAnsiTheme="majorHAnsi" w:cs="Wingdings"/>
          <w:b/>
          <w:sz w:val="32"/>
          <w:szCs w:val="32"/>
        </w:rPr>
      </w:pPr>
      <w:r w:rsidRPr="00843A18">
        <w:rPr>
          <w:rFonts w:asciiTheme="majorHAnsi" w:eastAsiaTheme="majorHAnsi" w:hAnsiTheme="majorHAnsi" w:cs="Wingdings" w:hint="eastAsia"/>
          <w:b/>
          <w:sz w:val="32"/>
          <w:szCs w:val="32"/>
        </w:rPr>
        <w:lastRenderedPageBreak/>
        <w:t>강의</w:t>
      </w:r>
      <w:r w:rsidR="001658A2">
        <w:rPr>
          <w:rFonts w:asciiTheme="majorHAnsi" w:eastAsiaTheme="majorHAnsi" w:hAnsiTheme="majorHAnsi" w:cs="Wingdings" w:hint="eastAsia"/>
          <w:b/>
          <w:sz w:val="32"/>
          <w:szCs w:val="32"/>
        </w:rPr>
        <w:t xml:space="preserve"> </w:t>
      </w:r>
      <w:r w:rsidRPr="00843A18">
        <w:rPr>
          <w:rFonts w:asciiTheme="majorHAnsi" w:eastAsiaTheme="majorHAnsi" w:hAnsiTheme="majorHAnsi" w:cs="Wingdings" w:hint="eastAsia"/>
          <w:b/>
          <w:sz w:val="32"/>
          <w:szCs w:val="32"/>
        </w:rPr>
        <w:t>시간표</w:t>
      </w:r>
    </w:p>
    <w:tbl>
      <w:tblPr>
        <w:tblOverlap w:val="never"/>
        <w:tblW w:w="0" w:type="auto"/>
        <w:tblInd w:w="6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35"/>
        <w:gridCol w:w="4458"/>
        <w:gridCol w:w="2397"/>
      </w:tblGrid>
      <w:tr w:rsidR="00346712" w:rsidRPr="00843A18" w14:paraId="466BA5DA" w14:textId="77777777" w:rsidTr="00492A01">
        <w:trPr>
          <w:trHeight w:val="446"/>
        </w:trPr>
        <w:tc>
          <w:tcPr>
            <w:tcW w:w="8990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6CCB5EB" w14:textId="77777777" w:rsidR="00346712" w:rsidRPr="00843A18" w:rsidRDefault="00346712" w:rsidP="00492A01">
            <w:pPr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 w:rsidR="00346712" w:rsidRPr="00843A18" w14:paraId="67C68062" w14:textId="77777777" w:rsidTr="00532326">
        <w:trPr>
          <w:trHeight w:val="894"/>
        </w:trPr>
        <w:tc>
          <w:tcPr>
            <w:tcW w:w="2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C239801" w14:textId="77777777" w:rsidR="00346712" w:rsidRPr="004D3E47" w:rsidRDefault="00346712" w:rsidP="00532326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 w:val="24"/>
                <w:szCs w:val="26"/>
              </w:rPr>
            </w:pPr>
            <w:r w:rsidRPr="004D3E47"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 w:val="24"/>
                <w:szCs w:val="26"/>
              </w:rPr>
              <w:t>시 간</w:t>
            </w:r>
          </w:p>
        </w:tc>
        <w:tc>
          <w:tcPr>
            <w:tcW w:w="4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C8B0E9F" w14:textId="77777777" w:rsidR="00346712" w:rsidRPr="004D3E47" w:rsidRDefault="00346712" w:rsidP="00532326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 w:val="24"/>
                <w:szCs w:val="26"/>
              </w:rPr>
            </w:pPr>
            <w:r w:rsidRPr="004D3E47"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 w:val="24"/>
                <w:szCs w:val="26"/>
              </w:rPr>
              <w:t>발 표 내 용</w:t>
            </w:r>
          </w:p>
        </w:tc>
        <w:tc>
          <w:tcPr>
            <w:tcW w:w="2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DBC9C57" w14:textId="77777777" w:rsidR="00346712" w:rsidRPr="004D3E47" w:rsidRDefault="00346712" w:rsidP="00532326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 w:val="24"/>
                <w:szCs w:val="26"/>
              </w:rPr>
            </w:pPr>
            <w:r w:rsidRPr="004D3E47"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 w:val="24"/>
                <w:szCs w:val="26"/>
              </w:rPr>
              <w:t>연 자</w:t>
            </w:r>
          </w:p>
        </w:tc>
      </w:tr>
      <w:tr w:rsidR="00346712" w:rsidRPr="00843A18" w14:paraId="792A2011" w14:textId="77777777" w:rsidTr="00492A01">
        <w:trPr>
          <w:trHeight w:val="376"/>
        </w:trPr>
        <w:tc>
          <w:tcPr>
            <w:tcW w:w="2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3D7DD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5381415" w14:textId="7849B746" w:rsidR="00346712" w:rsidRPr="004D3E47" w:rsidRDefault="00346712" w:rsidP="00492A01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 w:themeColor="text1"/>
                <w:kern w:val="0"/>
                <w:szCs w:val="20"/>
              </w:rPr>
            </w:pPr>
            <w:r w:rsidRPr="004D3E47">
              <w:rPr>
                <w:rFonts w:asciiTheme="majorHAnsi" w:eastAsiaTheme="majorHAnsi" w:hAnsiTheme="majorHAnsi" w:cs="굴림" w:hint="eastAsia"/>
                <w:color w:val="000000" w:themeColor="text1"/>
                <w:kern w:val="0"/>
                <w:szCs w:val="20"/>
              </w:rPr>
              <w:t>09:00-09:20</w:t>
            </w:r>
            <w:r w:rsidR="00CA4C91" w:rsidRPr="004D3E47">
              <w:rPr>
                <w:rFonts w:asciiTheme="majorHAnsi" w:eastAsiaTheme="majorHAnsi" w:hAnsiTheme="majorHAnsi" w:cs="굴림"/>
                <w:color w:val="000000" w:themeColor="text1"/>
                <w:kern w:val="0"/>
                <w:szCs w:val="20"/>
              </w:rPr>
              <w:t>(20)</w:t>
            </w:r>
          </w:p>
        </w:tc>
        <w:tc>
          <w:tcPr>
            <w:tcW w:w="685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367335D" w14:textId="77777777" w:rsidR="00346712" w:rsidRPr="004D3E47" w:rsidRDefault="00346712" w:rsidP="00492A01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 w:themeColor="text1"/>
                <w:kern w:val="0"/>
                <w:szCs w:val="20"/>
              </w:rPr>
            </w:pPr>
            <w:r w:rsidRPr="004D3E47">
              <w:rPr>
                <w:rFonts w:asciiTheme="majorHAnsi" w:eastAsiaTheme="majorHAnsi" w:hAnsiTheme="majorHAnsi" w:cs="굴림" w:hint="eastAsia"/>
                <w:color w:val="000000" w:themeColor="text1"/>
                <w:kern w:val="0"/>
                <w:szCs w:val="20"/>
              </w:rPr>
              <w:t xml:space="preserve">등 록 </w:t>
            </w:r>
          </w:p>
        </w:tc>
      </w:tr>
      <w:tr w:rsidR="00346712" w:rsidRPr="00843A18" w14:paraId="5DB88B13" w14:textId="77777777" w:rsidTr="00492A01">
        <w:trPr>
          <w:trHeight w:val="376"/>
        </w:trPr>
        <w:tc>
          <w:tcPr>
            <w:tcW w:w="2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3D7DD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01D2F99" w14:textId="4D73157C" w:rsidR="00346712" w:rsidRPr="004D3E47" w:rsidRDefault="00346712" w:rsidP="00492A01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 w:themeColor="text1"/>
                <w:kern w:val="0"/>
                <w:szCs w:val="20"/>
              </w:rPr>
            </w:pPr>
            <w:r w:rsidRPr="004D3E47">
              <w:rPr>
                <w:rFonts w:asciiTheme="majorHAnsi" w:eastAsiaTheme="majorHAnsi" w:hAnsiTheme="majorHAnsi" w:cs="굴림" w:hint="eastAsia"/>
                <w:color w:val="000000" w:themeColor="text1"/>
                <w:kern w:val="0"/>
                <w:szCs w:val="20"/>
              </w:rPr>
              <w:t>09:20-09:30</w:t>
            </w:r>
            <w:r w:rsidR="00CA4C91" w:rsidRPr="004D3E47">
              <w:rPr>
                <w:rFonts w:asciiTheme="majorHAnsi" w:eastAsiaTheme="majorHAnsi" w:hAnsiTheme="majorHAnsi" w:cs="굴림"/>
                <w:color w:val="000000" w:themeColor="text1"/>
                <w:kern w:val="0"/>
                <w:szCs w:val="20"/>
              </w:rPr>
              <w:t>(10)</w:t>
            </w:r>
          </w:p>
        </w:tc>
        <w:tc>
          <w:tcPr>
            <w:tcW w:w="685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AB7F17F" w14:textId="77777777" w:rsidR="00346712" w:rsidRPr="004D3E47" w:rsidRDefault="00346712" w:rsidP="00492A01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 w:themeColor="text1"/>
                <w:kern w:val="0"/>
                <w:szCs w:val="20"/>
              </w:rPr>
            </w:pPr>
            <w:r w:rsidRPr="004D3E47">
              <w:rPr>
                <w:rFonts w:asciiTheme="majorHAnsi" w:eastAsiaTheme="majorHAnsi" w:hAnsiTheme="majorHAnsi" w:cs="굴림"/>
                <w:color w:val="000000" w:themeColor="text1"/>
                <w:kern w:val="0"/>
                <w:szCs w:val="20"/>
              </w:rPr>
              <w:t>공지사항 전달</w:t>
            </w:r>
          </w:p>
        </w:tc>
      </w:tr>
      <w:tr w:rsidR="00346712" w:rsidRPr="00843A18" w14:paraId="5A68FA2C" w14:textId="77777777" w:rsidTr="00492A01">
        <w:trPr>
          <w:trHeight w:val="687"/>
        </w:trPr>
        <w:tc>
          <w:tcPr>
            <w:tcW w:w="2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0BBC2E00" w14:textId="3E46CD27" w:rsidR="00346712" w:rsidRPr="004D3E47" w:rsidRDefault="00CA4C91" w:rsidP="00492A01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 w:themeColor="text1"/>
                <w:kern w:val="0"/>
                <w:szCs w:val="20"/>
              </w:rPr>
            </w:pPr>
            <w:r w:rsidRPr="004D3E47">
              <w:rPr>
                <w:rFonts w:asciiTheme="majorHAnsi" w:eastAsiaTheme="majorHAnsi" w:hAnsiTheme="majorHAnsi" w:cs="굴림"/>
                <w:color w:val="000000" w:themeColor="text1"/>
                <w:kern w:val="0"/>
                <w:szCs w:val="20"/>
              </w:rPr>
              <w:t>9:30–10:50(80)</w:t>
            </w:r>
          </w:p>
        </w:tc>
        <w:tc>
          <w:tcPr>
            <w:tcW w:w="4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4D3D5E29" w14:textId="43952CA5" w:rsidR="00346712" w:rsidRPr="004D3E47" w:rsidRDefault="000C2831" w:rsidP="00532326">
            <w:pPr>
              <w:tabs>
                <w:tab w:val="left" w:pos="3753"/>
              </w:tabs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 w:themeColor="text1"/>
                <w:kern w:val="0"/>
                <w:szCs w:val="20"/>
              </w:rPr>
            </w:pPr>
            <w:r w:rsidRPr="004D3E47">
              <w:rPr>
                <w:rFonts w:asciiTheme="majorHAnsi" w:eastAsiaTheme="majorHAnsi" w:hAnsiTheme="majorHAnsi" w:cs="굴림"/>
                <w:color w:val="000000" w:themeColor="text1"/>
                <w:kern w:val="0"/>
                <w:szCs w:val="20"/>
              </w:rPr>
              <w:t>Pre-trained Models for Transfer Learning (</w:t>
            </w:r>
            <w:r w:rsidRPr="004D3E47">
              <w:rPr>
                <w:rFonts w:asciiTheme="majorHAnsi" w:eastAsiaTheme="majorHAnsi" w:hAnsiTheme="majorHAnsi" w:cs="굴림" w:hint="eastAsia"/>
                <w:color w:val="000000" w:themeColor="text1"/>
                <w:kern w:val="0"/>
                <w:szCs w:val="20"/>
              </w:rPr>
              <w:t>이론)</w:t>
            </w:r>
          </w:p>
        </w:tc>
        <w:tc>
          <w:tcPr>
            <w:tcW w:w="2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46523285" w14:textId="08D715F1" w:rsidR="00346712" w:rsidRPr="004D3E47" w:rsidRDefault="000C2831" w:rsidP="00492A01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 w:themeColor="text1"/>
                <w:kern w:val="0"/>
                <w:szCs w:val="20"/>
              </w:rPr>
            </w:pPr>
            <w:r w:rsidRPr="004D3E47">
              <w:rPr>
                <w:rFonts w:asciiTheme="majorHAnsi" w:eastAsiaTheme="majorHAnsi" w:hAnsiTheme="majorHAnsi" w:cs="굴림" w:hint="eastAsia"/>
                <w:color w:val="000000" w:themeColor="text1"/>
                <w:kern w:val="0"/>
                <w:szCs w:val="20"/>
              </w:rPr>
              <w:t xml:space="preserve">전민지 </w:t>
            </w:r>
            <w:r w:rsidR="001658A2" w:rsidRPr="004D3E47">
              <w:rPr>
                <w:rFonts w:asciiTheme="majorHAnsi" w:eastAsiaTheme="majorHAnsi" w:hAnsiTheme="majorHAnsi" w:cs="굴림" w:hint="eastAsia"/>
                <w:color w:val="000000" w:themeColor="text1"/>
                <w:kern w:val="0"/>
                <w:szCs w:val="20"/>
              </w:rPr>
              <w:t>교수</w:t>
            </w:r>
          </w:p>
        </w:tc>
      </w:tr>
      <w:tr w:rsidR="00346712" w:rsidRPr="00843A18" w14:paraId="6F46BC13" w14:textId="77777777" w:rsidTr="00492A01">
        <w:trPr>
          <w:trHeight w:val="376"/>
        </w:trPr>
        <w:tc>
          <w:tcPr>
            <w:tcW w:w="2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08524C5E" w14:textId="2E8DF142" w:rsidR="00346712" w:rsidRPr="004D3E47" w:rsidRDefault="00CA4C91" w:rsidP="00492A01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 w:themeColor="text1"/>
                <w:kern w:val="0"/>
                <w:szCs w:val="20"/>
              </w:rPr>
            </w:pPr>
            <w:r w:rsidRPr="004D3E47">
              <w:rPr>
                <w:rFonts w:asciiTheme="majorHAnsi" w:eastAsiaTheme="majorHAnsi" w:hAnsiTheme="majorHAnsi" w:cs="굴림"/>
                <w:color w:val="000000" w:themeColor="text1"/>
                <w:kern w:val="0"/>
                <w:szCs w:val="20"/>
              </w:rPr>
              <w:t>10:50</w:t>
            </w:r>
            <w:r w:rsidR="00346712" w:rsidRPr="004D3E47">
              <w:rPr>
                <w:rFonts w:asciiTheme="majorHAnsi" w:eastAsiaTheme="majorHAnsi" w:hAnsiTheme="majorHAnsi" w:cs="굴림"/>
                <w:color w:val="000000" w:themeColor="text1"/>
                <w:kern w:val="0"/>
                <w:szCs w:val="20"/>
              </w:rPr>
              <w:t>–11:00</w:t>
            </w:r>
            <w:r w:rsidRPr="004D3E47">
              <w:rPr>
                <w:rFonts w:asciiTheme="majorHAnsi" w:eastAsiaTheme="majorHAnsi" w:hAnsiTheme="majorHAnsi" w:cs="굴림"/>
                <w:color w:val="000000" w:themeColor="text1"/>
                <w:kern w:val="0"/>
                <w:szCs w:val="20"/>
              </w:rPr>
              <w:t>(10)</w:t>
            </w:r>
          </w:p>
        </w:tc>
        <w:tc>
          <w:tcPr>
            <w:tcW w:w="685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8487894" w14:textId="77777777" w:rsidR="00346712" w:rsidRPr="004D3E47" w:rsidRDefault="00346712" w:rsidP="00492A01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 w:themeColor="text1"/>
                <w:kern w:val="0"/>
                <w:szCs w:val="20"/>
              </w:rPr>
            </w:pPr>
            <w:r w:rsidRPr="004D3E47">
              <w:rPr>
                <w:rFonts w:asciiTheme="majorHAnsi" w:eastAsiaTheme="majorHAnsi" w:hAnsiTheme="majorHAnsi" w:cs="굴림" w:hint="eastAsia"/>
                <w:color w:val="000000" w:themeColor="text1"/>
                <w:kern w:val="0"/>
                <w:szCs w:val="20"/>
              </w:rPr>
              <w:t xml:space="preserve">휴 식 </w:t>
            </w:r>
          </w:p>
        </w:tc>
      </w:tr>
      <w:tr w:rsidR="00346712" w:rsidRPr="00843A18" w14:paraId="5F607D3D" w14:textId="77777777" w:rsidTr="00492A01">
        <w:trPr>
          <w:trHeight w:val="687"/>
        </w:trPr>
        <w:tc>
          <w:tcPr>
            <w:tcW w:w="2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07AA1DD7" w14:textId="1D2551F6" w:rsidR="00346712" w:rsidRPr="004D3E47" w:rsidRDefault="00CA4C91" w:rsidP="00492A01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 w:themeColor="text1"/>
                <w:kern w:val="0"/>
                <w:szCs w:val="20"/>
              </w:rPr>
            </w:pPr>
            <w:r w:rsidRPr="004D3E47">
              <w:rPr>
                <w:rFonts w:asciiTheme="majorHAnsi" w:eastAsiaTheme="majorHAnsi" w:hAnsiTheme="majorHAnsi" w:cs="굴림"/>
                <w:color w:val="000000" w:themeColor="text1"/>
                <w:kern w:val="0"/>
                <w:szCs w:val="20"/>
              </w:rPr>
              <w:t>11:00-12:10(70)</w:t>
            </w:r>
          </w:p>
        </w:tc>
        <w:tc>
          <w:tcPr>
            <w:tcW w:w="4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24477B2D" w14:textId="48A49697" w:rsidR="00346712" w:rsidRPr="004D3E47" w:rsidRDefault="000C2831" w:rsidP="00532326">
            <w:pPr>
              <w:tabs>
                <w:tab w:val="left" w:pos="3753"/>
              </w:tabs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 w:themeColor="text1"/>
                <w:kern w:val="0"/>
                <w:szCs w:val="20"/>
              </w:rPr>
            </w:pPr>
            <w:r w:rsidRPr="004D3E47">
              <w:rPr>
                <w:rFonts w:asciiTheme="majorHAnsi" w:eastAsiaTheme="majorHAnsi" w:hAnsiTheme="majorHAnsi" w:cs="굴림"/>
                <w:color w:val="000000" w:themeColor="text1"/>
                <w:kern w:val="0"/>
                <w:szCs w:val="20"/>
              </w:rPr>
              <w:t>Pre-trained Models for Transfer Learning</w:t>
            </w:r>
            <w:r w:rsidRPr="004D3E47">
              <w:rPr>
                <w:rFonts w:asciiTheme="majorHAnsi" w:eastAsiaTheme="majorHAnsi" w:hAnsiTheme="majorHAnsi" w:cs="굴림" w:hint="eastAsia"/>
                <w:color w:val="000000" w:themeColor="text1"/>
                <w:kern w:val="0"/>
                <w:szCs w:val="20"/>
              </w:rPr>
              <w:t xml:space="preserve"> </w:t>
            </w:r>
            <w:r w:rsidR="00532326" w:rsidRPr="004D3E47">
              <w:rPr>
                <w:rFonts w:asciiTheme="majorHAnsi" w:eastAsiaTheme="majorHAnsi" w:hAnsiTheme="majorHAnsi" w:cs="굴림" w:hint="eastAsia"/>
                <w:color w:val="000000" w:themeColor="text1"/>
                <w:kern w:val="0"/>
                <w:szCs w:val="20"/>
              </w:rPr>
              <w:t>(</w:t>
            </w:r>
            <w:r w:rsidR="00A96084" w:rsidRPr="004D3E47">
              <w:rPr>
                <w:rFonts w:asciiTheme="majorHAnsi" w:eastAsiaTheme="majorHAnsi" w:hAnsiTheme="majorHAnsi" w:cs="굴림" w:hint="eastAsia"/>
                <w:color w:val="000000" w:themeColor="text1"/>
                <w:kern w:val="0"/>
                <w:szCs w:val="20"/>
              </w:rPr>
              <w:t>실습</w:t>
            </w:r>
            <w:r w:rsidR="00532326" w:rsidRPr="004D3E47">
              <w:rPr>
                <w:rFonts w:asciiTheme="majorHAnsi" w:eastAsiaTheme="majorHAnsi" w:hAnsiTheme="majorHAnsi" w:cs="굴림" w:hint="eastAsia"/>
                <w:color w:val="000000" w:themeColor="text1"/>
                <w:kern w:val="0"/>
                <w:szCs w:val="20"/>
              </w:rPr>
              <w:t>)</w:t>
            </w:r>
          </w:p>
        </w:tc>
        <w:tc>
          <w:tcPr>
            <w:tcW w:w="2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654D3E6B" w14:textId="367B97B4" w:rsidR="00346712" w:rsidRPr="004D3E47" w:rsidRDefault="000C2831" w:rsidP="00492A01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b/>
                <w:bCs/>
                <w:color w:val="000000" w:themeColor="text1"/>
                <w:kern w:val="0"/>
                <w:szCs w:val="20"/>
              </w:rPr>
            </w:pPr>
            <w:r w:rsidRPr="004D3E47">
              <w:rPr>
                <w:rFonts w:asciiTheme="majorHAnsi" w:eastAsiaTheme="majorHAnsi" w:hAnsiTheme="majorHAnsi" w:cs="굴림" w:hint="eastAsia"/>
                <w:color w:val="000000" w:themeColor="text1"/>
                <w:kern w:val="0"/>
                <w:szCs w:val="20"/>
              </w:rPr>
              <w:t>전민지 교수</w:t>
            </w:r>
          </w:p>
        </w:tc>
      </w:tr>
      <w:tr w:rsidR="00EC7D46" w:rsidRPr="003D5273" w14:paraId="0A555DD2" w14:textId="77777777" w:rsidTr="00961AE6">
        <w:trPr>
          <w:trHeight w:val="376"/>
        </w:trPr>
        <w:tc>
          <w:tcPr>
            <w:tcW w:w="2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3D7DD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1329832" w14:textId="77777777" w:rsidR="00EC7D46" w:rsidRPr="003D5273" w:rsidRDefault="00EC7D46" w:rsidP="00961AE6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3D5273">
              <w:rPr>
                <w:rFonts w:asciiTheme="majorHAnsi" w:eastAsiaTheme="majorHAnsi" w:hAnsiTheme="majorHAnsi" w:cs="굴림" w:hint="eastAsia"/>
                <w:color w:val="000000"/>
                <w:kern w:val="0"/>
                <w:szCs w:val="20"/>
              </w:rPr>
              <w:t>12:10–13:40</w:t>
            </w:r>
            <w:r w:rsidRPr="003D5273"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  <w:t>(90)</w:t>
            </w:r>
          </w:p>
        </w:tc>
        <w:tc>
          <w:tcPr>
            <w:tcW w:w="685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D0595EC" w14:textId="77777777" w:rsidR="00EC7D46" w:rsidRPr="003D5273" w:rsidRDefault="00EC7D46" w:rsidP="00961AE6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3D5273">
              <w:rPr>
                <w:rFonts w:asciiTheme="majorHAnsi" w:eastAsiaTheme="majorHAnsi" w:hAnsiTheme="majorHAnsi" w:cs="굴림" w:hint="eastAsia"/>
                <w:color w:val="000000"/>
                <w:kern w:val="0"/>
                <w:szCs w:val="20"/>
              </w:rPr>
              <w:t>점 심</w:t>
            </w:r>
          </w:p>
        </w:tc>
      </w:tr>
      <w:tr w:rsidR="00EC7D46" w:rsidRPr="003D5273" w14:paraId="1E97AC10" w14:textId="77777777" w:rsidTr="00961AE6">
        <w:trPr>
          <w:trHeight w:val="428"/>
        </w:trPr>
        <w:tc>
          <w:tcPr>
            <w:tcW w:w="2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07FD081A" w14:textId="77777777" w:rsidR="00EC7D46" w:rsidRPr="003D5273" w:rsidRDefault="00EC7D46" w:rsidP="00961AE6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3D5273"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  <w:t>13:40-15:10(90)</w:t>
            </w:r>
          </w:p>
        </w:tc>
        <w:tc>
          <w:tcPr>
            <w:tcW w:w="4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5DCBF7BE" w14:textId="6E5E64A0" w:rsidR="00EC7D46" w:rsidRPr="003D5273" w:rsidRDefault="00EC7D46" w:rsidP="00EC7D46">
            <w:pPr>
              <w:pStyle w:val="a8"/>
              <w:numPr>
                <w:ilvl w:val="0"/>
                <w:numId w:val="3"/>
              </w:numPr>
              <w:tabs>
                <w:tab w:val="left" w:pos="3753"/>
              </w:tabs>
              <w:spacing w:after="0" w:line="240" w:lineRule="auto"/>
              <w:jc w:val="left"/>
              <w:textAlignment w:val="baseline"/>
              <w:rPr>
                <w:rFonts w:asciiTheme="majorHAnsi" w:eastAsiaTheme="majorHAnsi" w:hAnsiTheme="majorHAnsi" w:cs="굴림"/>
                <w:color w:val="000000" w:themeColor="text1"/>
                <w:kern w:val="0"/>
                <w:szCs w:val="20"/>
              </w:rPr>
            </w:pPr>
          </w:p>
        </w:tc>
        <w:tc>
          <w:tcPr>
            <w:tcW w:w="2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74EC0C10" w14:textId="1CBF34EF" w:rsidR="00EC7D46" w:rsidRPr="003D5273" w:rsidRDefault="00EC7D46" w:rsidP="00961AE6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</w:p>
        </w:tc>
      </w:tr>
      <w:tr w:rsidR="00EC7D46" w:rsidRPr="003D5273" w14:paraId="2E382E0D" w14:textId="77777777" w:rsidTr="00961AE6">
        <w:trPr>
          <w:trHeight w:val="28"/>
        </w:trPr>
        <w:tc>
          <w:tcPr>
            <w:tcW w:w="2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3BB0AB2B" w14:textId="77777777" w:rsidR="00EC7D46" w:rsidRPr="003D5273" w:rsidRDefault="00EC7D46" w:rsidP="00961AE6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3D5273"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  <w:t>15:10-15:20(10)</w:t>
            </w:r>
          </w:p>
        </w:tc>
        <w:tc>
          <w:tcPr>
            <w:tcW w:w="685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03A363CC" w14:textId="77777777" w:rsidR="00EC7D46" w:rsidRPr="003D5273" w:rsidRDefault="00EC7D46" w:rsidP="00961AE6">
            <w:pPr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3D5273"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  <w:t>휴 식</w:t>
            </w:r>
          </w:p>
        </w:tc>
      </w:tr>
      <w:tr w:rsidR="00EC7D46" w:rsidRPr="003D5273" w14:paraId="5A5F8005" w14:textId="77777777" w:rsidTr="00961AE6">
        <w:trPr>
          <w:trHeight w:val="427"/>
        </w:trPr>
        <w:tc>
          <w:tcPr>
            <w:tcW w:w="2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3C4B7141" w14:textId="77777777" w:rsidR="00EC7D46" w:rsidRPr="003D5273" w:rsidRDefault="00EC7D46" w:rsidP="00961AE6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3D5273"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  <w:t>15:20-16:50(90)</w:t>
            </w:r>
          </w:p>
        </w:tc>
        <w:tc>
          <w:tcPr>
            <w:tcW w:w="4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468D332" w14:textId="364749FB" w:rsidR="00EC7D46" w:rsidRPr="003D5273" w:rsidRDefault="00EC7D46" w:rsidP="00EC7D46">
            <w:pPr>
              <w:pStyle w:val="a8"/>
              <w:numPr>
                <w:ilvl w:val="0"/>
                <w:numId w:val="3"/>
              </w:numPr>
              <w:wordWrap/>
              <w:spacing w:after="0" w:line="240" w:lineRule="auto"/>
              <w:jc w:val="left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</w:p>
        </w:tc>
        <w:tc>
          <w:tcPr>
            <w:tcW w:w="2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47AE992" w14:textId="67EE05C3" w:rsidR="00EC7D46" w:rsidRPr="003D5273" w:rsidRDefault="00EC7D46" w:rsidP="00961AE6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</w:p>
        </w:tc>
      </w:tr>
    </w:tbl>
    <w:p w14:paraId="33003DE0" w14:textId="047B68B0" w:rsidR="00ED26EA" w:rsidRDefault="00ED26EA" w:rsidP="00346712">
      <w:pPr>
        <w:widowControl/>
        <w:wordWrap/>
        <w:autoSpaceDE/>
        <w:autoSpaceDN/>
        <w:rPr>
          <w:rFonts w:asciiTheme="majorHAnsi" w:eastAsiaTheme="majorHAnsi" w:hAnsiTheme="majorHAnsi"/>
        </w:rPr>
      </w:pPr>
    </w:p>
    <w:p w14:paraId="0D6BEAB4" w14:textId="08FAB412" w:rsidR="00216A3D" w:rsidRPr="00843A18" w:rsidRDefault="00216A3D" w:rsidP="00346712">
      <w:pPr>
        <w:widowControl/>
        <w:wordWrap/>
        <w:autoSpaceDE/>
        <w:autoSpaceDN/>
        <w:rPr>
          <w:rFonts w:asciiTheme="majorHAnsi" w:eastAsiaTheme="majorHAnsi" w:hAnsiTheme="majorHAnsi"/>
        </w:rPr>
      </w:pPr>
      <w:bookmarkStart w:id="1" w:name="_GoBack"/>
      <w:bookmarkEnd w:id="1"/>
    </w:p>
    <w:sectPr w:rsidR="00216A3D" w:rsidRPr="00843A18">
      <w:pgSz w:w="11906" w:h="16838"/>
      <w:pgMar w:top="1701" w:right="1440" w:bottom="1440" w:left="1440" w:header="851" w:footer="99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98DD9F" w14:textId="77777777" w:rsidR="00C3667F" w:rsidRDefault="00C3667F" w:rsidP="00843A18">
      <w:pPr>
        <w:spacing w:after="0" w:line="240" w:lineRule="auto"/>
      </w:pPr>
      <w:r>
        <w:separator/>
      </w:r>
    </w:p>
  </w:endnote>
  <w:endnote w:type="continuationSeparator" w:id="0">
    <w:p w14:paraId="3B9C30F2" w14:textId="77777777" w:rsidR="00C3667F" w:rsidRDefault="00C3667F" w:rsidP="00843A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함초롬바탕">
    <w:panose1 w:val="02030604000101010101"/>
    <w:charset w:val="81"/>
    <w:family w:val="roman"/>
    <w:pitch w:val="variable"/>
    <w:sig w:usb0="F7FFAEFF" w:usb1="FBDFFFFF" w:usb2="041FFFFF" w:usb3="00000000" w:csb0="001F007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77EDCB" w14:textId="77777777" w:rsidR="00C3667F" w:rsidRDefault="00C3667F" w:rsidP="00843A18">
      <w:pPr>
        <w:spacing w:after="0" w:line="240" w:lineRule="auto"/>
      </w:pPr>
      <w:r>
        <w:separator/>
      </w:r>
    </w:p>
  </w:footnote>
  <w:footnote w:type="continuationSeparator" w:id="0">
    <w:p w14:paraId="25F6A0C8" w14:textId="77777777" w:rsidR="00C3667F" w:rsidRDefault="00C3667F" w:rsidP="00843A1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7D3A99"/>
    <w:multiLevelType w:val="hybridMultilevel"/>
    <w:tmpl w:val="ACF609E0"/>
    <w:lvl w:ilvl="0" w:tplc="55F61FD2">
      <w:start w:val="1"/>
      <w:numFmt w:val="decimal"/>
      <w:lvlText w:val="%1."/>
      <w:lvlJc w:val="left"/>
      <w:pPr>
        <w:ind w:left="400" w:hanging="400"/>
      </w:pPr>
    </w:lvl>
    <w:lvl w:ilvl="1" w:tplc="48AC836A">
      <w:start w:val="1"/>
      <w:numFmt w:val="upperLetter"/>
      <w:lvlText w:val="%2."/>
      <w:lvlJc w:val="left"/>
      <w:pPr>
        <w:ind w:left="76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1" w15:restartNumberingAfterBreak="0">
    <w:nsid w:val="1D306E04"/>
    <w:multiLevelType w:val="hybridMultilevel"/>
    <w:tmpl w:val="D5B8B564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 w15:restartNumberingAfterBreak="0">
    <w:nsid w:val="7FAB178F"/>
    <w:multiLevelType w:val="hybridMultilevel"/>
    <w:tmpl w:val="B64E8692"/>
    <w:lvl w:ilvl="0" w:tplc="2DAA4364">
      <w:start w:val="504"/>
      <w:numFmt w:val="bullet"/>
      <w:lvlText w:val="-"/>
      <w:lvlJc w:val="left"/>
      <w:pPr>
        <w:ind w:left="720" w:hanging="360"/>
      </w:pPr>
      <w:rPr>
        <w:rFonts w:ascii="맑은 고딕" w:eastAsia="맑은 고딕" w:hAnsi="맑은 고딕" w:cs="굴림" w:hint="eastAsi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bordersDoNotSurroundHeader/>
  <w:bordersDoNotSurroundFooter/>
  <w:hideGrammaticalErrors/>
  <w:stylePaneFormatFilter w:val="4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0" w:top3HeadingStyles="0" w:visibleStyles="1" w:alternateStyleNames="0"/>
  <w:defaultTabStop w:val="80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16A1"/>
    <w:rsid w:val="000C2831"/>
    <w:rsid w:val="001103B7"/>
    <w:rsid w:val="001658A2"/>
    <w:rsid w:val="001960E0"/>
    <w:rsid w:val="00216A3D"/>
    <w:rsid w:val="00307207"/>
    <w:rsid w:val="00346712"/>
    <w:rsid w:val="003909D5"/>
    <w:rsid w:val="004D3E47"/>
    <w:rsid w:val="00532326"/>
    <w:rsid w:val="005F4A42"/>
    <w:rsid w:val="006F2DFA"/>
    <w:rsid w:val="006F305C"/>
    <w:rsid w:val="00731808"/>
    <w:rsid w:val="00843A18"/>
    <w:rsid w:val="008744B9"/>
    <w:rsid w:val="008F7CF6"/>
    <w:rsid w:val="009D67F8"/>
    <w:rsid w:val="009F119E"/>
    <w:rsid w:val="00A50014"/>
    <w:rsid w:val="00A96084"/>
    <w:rsid w:val="00AE437A"/>
    <w:rsid w:val="00B216A1"/>
    <w:rsid w:val="00BA00A9"/>
    <w:rsid w:val="00C3667F"/>
    <w:rsid w:val="00C74727"/>
    <w:rsid w:val="00CA31C9"/>
    <w:rsid w:val="00CA4C91"/>
    <w:rsid w:val="00D23AB7"/>
    <w:rsid w:val="00D708A9"/>
    <w:rsid w:val="00D75691"/>
    <w:rsid w:val="00DB780D"/>
    <w:rsid w:val="00E70511"/>
    <w:rsid w:val="00EC7D46"/>
    <w:rsid w:val="00ED26EA"/>
    <w:rsid w:val="00F42324"/>
    <w:rsid w:val="00FF78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3BA63A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nhideWhenUsed/>
    <w:pPr>
      <w:tabs>
        <w:tab w:val="center" w:pos="4513"/>
        <w:tab w:val="right" w:pos="9026"/>
      </w:tabs>
      <w:snapToGrid w:val="0"/>
    </w:pPr>
  </w:style>
  <w:style w:type="paragraph" w:styleId="a4">
    <w:name w:val="Balloon Text"/>
    <w:basedOn w:val="a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sz w:val="16"/>
      <w:szCs w:val="16"/>
    </w:rPr>
  </w:style>
  <w:style w:type="paragraph" w:customStyle="1" w:styleId="DataField11pt-Single">
    <w:name w:val="Data Field 11pt-Single"/>
    <w:basedOn w:val="a"/>
    <w:qFormat/>
    <w:pPr>
      <w:widowControl/>
      <w:wordWrap/>
      <w:spacing w:after="0" w:line="240" w:lineRule="auto"/>
      <w:jc w:val="left"/>
    </w:pPr>
    <w:rPr>
      <w:rFonts w:ascii="Arial" w:hAnsi="Arial" w:cs="Arial"/>
      <w:kern w:val="0"/>
      <w:sz w:val="22"/>
      <w:szCs w:val="20"/>
      <w:lang w:eastAsia="en-US"/>
    </w:rPr>
  </w:style>
  <w:style w:type="paragraph" w:styleId="a5">
    <w:name w:val="header"/>
    <w:basedOn w:val="a"/>
    <w:unhideWhenUsed/>
    <w:pPr>
      <w:tabs>
        <w:tab w:val="center" w:pos="4513"/>
        <w:tab w:val="right" w:pos="9026"/>
      </w:tabs>
      <w:snapToGrid w:val="0"/>
    </w:pPr>
  </w:style>
  <w:style w:type="character" w:customStyle="1" w:styleId="Char">
    <w:name w:val="바닥글 Char"/>
    <w:basedOn w:val="a0"/>
  </w:style>
  <w:style w:type="character" w:styleId="a6">
    <w:name w:val="Hyperlink"/>
    <w:basedOn w:val="a0"/>
    <w:unhideWhenUsed/>
    <w:rPr>
      <w:color w:val="0000FF"/>
      <w:u w:val="single"/>
    </w:rPr>
  </w:style>
  <w:style w:type="character" w:customStyle="1" w:styleId="Char0">
    <w:name w:val="풍선 도움말 텍스트 Char"/>
    <w:basedOn w:val="a0"/>
    <w:semiHidden/>
    <w:rPr>
      <w:rFonts w:asciiTheme="majorHAnsi" w:eastAsiaTheme="majorEastAsia" w:hAnsiTheme="majorHAnsi" w:cstheme="majorBidi"/>
      <w:sz w:val="16"/>
      <w:szCs w:val="16"/>
    </w:rPr>
  </w:style>
  <w:style w:type="character" w:customStyle="1" w:styleId="DataField11pt-SingleChar">
    <w:name w:val="Data Field 11pt-Single Char"/>
    <w:rPr>
      <w:rFonts w:ascii="Arial" w:hAnsi="Arial" w:cs="Arial"/>
      <w:kern w:val="0"/>
      <w:sz w:val="22"/>
      <w:szCs w:val="20"/>
      <w:lang w:eastAsia="en-US"/>
    </w:rPr>
  </w:style>
  <w:style w:type="paragraph" w:customStyle="1" w:styleId="DataField10pt">
    <w:name w:val="Data Field 10pt"/>
    <w:basedOn w:val="a"/>
    <w:qFormat/>
    <w:pPr>
      <w:widowControl/>
      <w:wordWrap/>
      <w:spacing w:after="0" w:line="240" w:lineRule="auto"/>
      <w:jc w:val="left"/>
    </w:pPr>
    <w:rPr>
      <w:rFonts w:ascii="Arial" w:hAnsi="Arial" w:cs="Arial"/>
      <w:kern w:val="0"/>
      <w:szCs w:val="20"/>
      <w:lang w:eastAsia="en-US"/>
    </w:rPr>
  </w:style>
  <w:style w:type="character" w:customStyle="1" w:styleId="1">
    <w:name w:val="확인되지 않은 멘션1"/>
    <w:basedOn w:val="a0"/>
    <w:semiHidden/>
    <w:unhideWhenUsed/>
    <w:rPr>
      <w:color w:val="808080"/>
      <w:shd w:val="clear" w:color="auto" w:fill="E6E6E6"/>
    </w:rPr>
  </w:style>
  <w:style w:type="paragraph" w:customStyle="1" w:styleId="Default">
    <w:name w:val="Default"/>
    <w:pPr>
      <w:widowControl w:val="0"/>
      <w:autoSpaceDE w:val="0"/>
      <w:autoSpaceDN w:val="0"/>
      <w:spacing w:after="0" w:line="240" w:lineRule="auto"/>
      <w:jc w:val="left"/>
    </w:pPr>
    <w:rPr>
      <w:rFonts w:ascii="맑은 고딕" w:eastAsia="맑은 고딕" w:cs="맑은 고딕"/>
      <w:color w:val="000000"/>
      <w:kern w:val="0"/>
      <w:sz w:val="24"/>
      <w:szCs w:val="24"/>
    </w:rPr>
  </w:style>
  <w:style w:type="paragraph" w:customStyle="1" w:styleId="FrameContents">
    <w:name w:val="Frame Contents"/>
    <w:basedOn w:val="a"/>
    <w:qFormat/>
    <w:pPr>
      <w:wordWrap/>
      <w:autoSpaceDE/>
      <w:autoSpaceDN/>
    </w:pPr>
  </w:style>
  <w:style w:type="paragraph" w:customStyle="1" w:styleId="a7">
    <w:name w:val="바탕글"/>
    <w:basedOn w:val="a"/>
    <w:pPr>
      <w:spacing w:after="0" w:line="384" w:lineRule="auto"/>
      <w:textAlignment w:val="baseline"/>
    </w:pPr>
    <w:rPr>
      <w:rFonts w:ascii="함초롬바탕" w:eastAsia="굴림" w:hAnsi="굴림" w:cs="굴림"/>
      <w:color w:val="000000"/>
      <w:kern w:val="0"/>
      <w:szCs w:val="20"/>
    </w:rPr>
  </w:style>
  <w:style w:type="paragraph" w:styleId="a8">
    <w:name w:val="List Paragraph"/>
    <w:basedOn w:val="a"/>
    <w:qFormat/>
    <w:pPr>
      <w:ind w:left="720"/>
      <w:contextualSpacing/>
    </w:pPr>
  </w:style>
  <w:style w:type="character" w:customStyle="1" w:styleId="Char1">
    <w:name w:val="머리글 Char"/>
    <w:basedOn w:val="a0"/>
  </w:style>
  <w:style w:type="paragraph" w:styleId="a9">
    <w:name w:val="Normal (Web)"/>
    <w:basedOn w:val="a"/>
    <w:uiPriority w:val="99"/>
    <w:semiHidden/>
    <w:unhideWhenUsed/>
    <w:rsid w:val="00ED26EA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kern w:val="0"/>
      <w:sz w:val="24"/>
      <w:szCs w:val="24"/>
    </w:rPr>
  </w:style>
  <w:style w:type="character" w:customStyle="1" w:styleId="gmaildefault">
    <w:name w:val="gmail_default"/>
    <w:basedOn w:val="a0"/>
    <w:rsid w:val="00ED26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172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330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809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888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739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69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9821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017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445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076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695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>
          <a:solidFill>
            <a:schemeClr val="phClr"/>
          </a:solidFill>
          <a:miter lim="800000"/>
        </a:ln>
        <a:ln w="12700">
          <a:solidFill>
            <a:schemeClr val="phClr"/>
          </a:solidFill>
          <a:miter lim="800000"/>
        </a:ln>
        <a:ln w="19050">
          <a:solidFill>
            <a:schemeClr val="phClr"/>
          </a:solidFill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550</Words>
  <Characters>3137</Characters>
  <Application>Microsoft Office Word</Application>
  <DocSecurity>0</DocSecurity>
  <Lines>26</Lines>
  <Paragraphs>7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2022-12-28T08:55:00Z</dcterms:created>
  <dcterms:modified xsi:type="dcterms:W3CDTF">2023-01-05T02:49:00Z</dcterms:modified>
  <cp:version>0900.0001.01</cp:ver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affa3979e8c8bf1c59ff00d65a436d9fe32a1c2e80cdbbf0677c1c20db5e2ddf</vt:lpwstr>
  </property>
</Properties>
</file>