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824A8" w14:textId="3AE33085" w:rsidR="00B35398" w:rsidRDefault="00B35398" w:rsidP="00B35398">
      <w:pPr>
        <w:pStyle w:val="Default"/>
        <w:spacing w:line="276" w:lineRule="auto"/>
        <w:rPr>
          <w:rFonts w:asciiTheme="minorEastAsia" w:eastAsiaTheme="minorEastAsia" w:hAnsiTheme="minorEastAsia" w:cs="Wingdings"/>
          <w:b/>
          <w:sz w:val="32"/>
          <w:szCs w:val="32"/>
        </w:rPr>
      </w:pPr>
      <w:r w:rsidRPr="00585DC9">
        <w:rPr>
          <w:rFonts w:asciiTheme="minorEastAsia" w:eastAsiaTheme="minorEastAsia" w:hAnsiTheme="minorEastAsia" w:cs="Wingdings"/>
          <w:b/>
          <w:sz w:val="32"/>
          <w:szCs w:val="32"/>
        </w:rPr>
        <w:t>강의개요</w:t>
      </w:r>
    </w:p>
    <w:p w14:paraId="38C92A5F" w14:textId="77777777" w:rsidR="00B35398" w:rsidRPr="00B35398" w:rsidRDefault="00B35398" w:rsidP="00B35398">
      <w:pPr>
        <w:pStyle w:val="Default"/>
        <w:spacing w:line="276" w:lineRule="auto"/>
        <w:rPr>
          <w:rFonts w:asciiTheme="minorEastAsia" w:eastAsiaTheme="minorEastAsia" w:hAnsiTheme="minorEastAsia" w:cs="Wingdings" w:hint="eastAsia"/>
          <w:b/>
          <w:sz w:val="20"/>
          <w:szCs w:val="32"/>
        </w:rPr>
      </w:pPr>
    </w:p>
    <w:p w14:paraId="77AA9699" w14:textId="4C999483" w:rsidR="00B216A1" w:rsidRPr="00B35398" w:rsidRDefault="00AD1097" w:rsidP="00B35398">
      <w:pPr>
        <w:pStyle w:val="Default"/>
        <w:spacing w:line="276" w:lineRule="auto"/>
        <w:jc w:val="center"/>
        <w:rPr>
          <w:rFonts w:ascii="Tahoma" w:eastAsia="NanumMyeongjo" w:hAnsi="Tahoma" w:cs="Tahoma"/>
          <w:sz w:val="32"/>
          <w:szCs w:val="36"/>
        </w:rPr>
      </w:pPr>
      <w:r w:rsidRPr="00B35398">
        <w:rPr>
          <w:rFonts w:ascii="Tahoma" w:eastAsia="NanumMyeongjo" w:hAnsi="Tahoma" w:cs="Tahoma"/>
          <w:sz w:val="32"/>
          <w:szCs w:val="36"/>
        </w:rPr>
        <w:t>Single-cell multi-omics analysis to study tumor subclones</w:t>
      </w:r>
    </w:p>
    <w:p w14:paraId="66605C92" w14:textId="77777777" w:rsidR="00B216A1" w:rsidRPr="00E708EF" w:rsidRDefault="00B216A1">
      <w:pPr>
        <w:pStyle w:val="Default"/>
        <w:spacing w:line="276" w:lineRule="auto"/>
        <w:rPr>
          <w:rFonts w:ascii="NanumMyeongjo" w:eastAsia="NanumMyeongjo" w:hAnsi="NanumMyeongjo"/>
          <w:sz w:val="23"/>
          <w:szCs w:val="23"/>
        </w:rPr>
      </w:pPr>
    </w:p>
    <w:p w14:paraId="19CC49F2" w14:textId="2E49CBBF" w:rsidR="00B216A1" w:rsidRPr="00B35398" w:rsidRDefault="008F7CF6">
      <w:pPr>
        <w:pStyle w:val="Default"/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B35398">
        <w:rPr>
          <w:rFonts w:asciiTheme="minorEastAsia" w:eastAsiaTheme="minorEastAsia" w:hAnsiTheme="minorEastAsia" w:hint="eastAsia"/>
          <w:sz w:val="20"/>
          <w:szCs w:val="20"/>
        </w:rPr>
        <w:t xml:space="preserve">  </w:t>
      </w:r>
      <w:r w:rsidR="00270BF5" w:rsidRPr="00B35398">
        <w:rPr>
          <w:rFonts w:asciiTheme="minorEastAsia" w:eastAsiaTheme="minorEastAsia" w:hAnsiTheme="minorEastAsia" w:hint="eastAsia"/>
          <w:sz w:val="20"/>
          <w:szCs w:val="20"/>
        </w:rPr>
        <w:t xml:space="preserve">암의 종양 내 이질성 </w:t>
      </w:r>
      <w:r w:rsidR="00270BF5" w:rsidRPr="00B35398">
        <w:rPr>
          <w:rFonts w:asciiTheme="minorEastAsia" w:eastAsiaTheme="minorEastAsia" w:hAnsiTheme="minorEastAsia"/>
          <w:sz w:val="20"/>
          <w:szCs w:val="20"/>
        </w:rPr>
        <w:t>(intra-tumor heterogeneity)</w:t>
      </w:r>
      <w:r w:rsidR="00270BF5" w:rsidRPr="00B35398">
        <w:rPr>
          <w:rFonts w:asciiTheme="minorEastAsia" w:eastAsiaTheme="minorEastAsia" w:hAnsiTheme="minorEastAsia" w:hint="eastAsia"/>
          <w:sz w:val="20"/>
          <w:szCs w:val="20"/>
        </w:rPr>
        <w:t>는 암 조직 내에 다양한 유전체적,</w:t>
      </w:r>
      <w:r w:rsidR="00270BF5" w:rsidRPr="00B35398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270BF5" w:rsidRPr="00B35398">
        <w:rPr>
          <w:rFonts w:asciiTheme="minorEastAsia" w:eastAsiaTheme="minorEastAsia" w:hAnsiTheme="minorEastAsia" w:hint="eastAsia"/>
          <w:sz w:val="20"/>
          <w:szCs w:val="20"/>
        </w:rPr>
        <w:t>또는 후성 유전체적 특성을 가지는 세포들이 존재하면서 암의 진행을 가속화하고 항암제 내성을 심화시키는 현상을 의미한다.</w:t>
      </w:r>
      <w:r w:rsidR="00270BF5" w:rsidRPr="00B35398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270BF5" w:rsidRPr="00B35398">
        <w:rPr>
          <w:rFonts w:asciiTheme="minorEastAsia" w:eastAsiaTheme="minorEastAsia" w:hAnsiTheme="minorEastAsia" w:hint="eastAsia"/>
          <w:sz w:val="20"/>
          <w:szCs w:val="20"/>
        </w:rPr>
        <w:t>특히 암의 진화 과정에서 축적되는 유전체 돌연변이와 구조변이들은 새로운 서브클론을 발생시키고,</w:t>
      </w:r>
      <w:r w:rsidR="00270BF5" w:rsidRPr="00B35398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270BF5" w:rsidRPr="00B35398">
        <w:rPr>
          <w:rFonts w:asciiTheme="minorEastAsia" w:eastAsiaTheme="minorEastAsia" w:hAnsiTheme="minorEastAsia" w:hint="eastAsia"/>
          <w:sz w:val="20"/>
          <w:szCs w:val="20"/>
        </w:rPr>
        <w:t>이러한 서브클론들 각각의 특성을 파악하는 것이 암을 이해하고 치료 전략을 제시하는 데 필요하다.</w:t>
      </w:r>
      <w:r w:rsidR="00270BF5" w:rsidRPr="00B35398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270BF5" w:rsidRPr="00B35398">
        <w:rPr>
          <w:rFonts w:asciiTheme="minorEastAsia" w:eastAsiaTheme="minorEastAsia" w:hAnsiTheme="minorEastAsia" w:hint="eastAsia"/>
          <w:sz w:val="20"/>
          <w:szCs w:val="20"/>
        </w:rPr>
        <w:t>그렇다면 암에서 이러한 서브클론들을 동정하기 위해 어떤 싱글셀</w:t>
      </w:r>
      <w:r w:rsidR="00430D45" w:rsidRPr="00B35398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270BF5" w:rsidRPr="00B35398">
        <w:rPr>
          <w:rFonts w:asciiTheme="minorEastAsia" w:eastAsiaTheme="minorEastAsia" w:hAnsiTheme="minorEastAsia" w:hint="eastAsia"/>
          <w:sz w:val="20"/>
          <w:szCs w:val="20"/>
        </w:rPr>
        <w:t>오믹스 기법들이 개발되어 있을까?</w:t>
      </w:r>
      <w:r w:rsidR="00270BF5" w:rsidRPr="00B35398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270BF5" w:rsidRPr="00B35398">
        <w:rPr>
          <w:rFonts w:asciiTheme="minorEastAsia" w:eastAsiaTheme="minorEastAsia" w:hAnsiTheme="minorEastAsia" w:hint="eastAsia"/>
          <w:sz w:val="20"/>
          <w:szCs w:val="20"/>
        </w:rPr>
        <w:t>이러한 싱글셀</w:t>
      </w:r>
      <w:r w:rsidR="00430D45" w:rsidRPr="00B35398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270BF5" w:rsidRPr="00B35398">
        <w:rPr>
          <w:rFonts w:asciiTheme="minorEastAsia" w:eastAsiaTheme="minorEastAsia" w:hAnsiTheme="minorEastAsia" w:hint="eastAsia"/>
          <w:sz w:val="20"/>
          <w:szCs w:val="20"/>
        </w:rPr>
        <w:t>오믹스 데이터를 분석하기 위해 어떤 생명 정보학적인 도구들을 사용할 수 있을까?</w:t>
      </w:r>
      <w:r w:rsidRPr="00B35398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430D45" w:rsidRPr="00B35398">
        <w:rPr>
          <w:rFonts w:asciiTheme="minorEastAsia" w:eastAsiaTheme="minorEastAsia" w:hAnsiTheme="minorEastAsia" w:hint="eastAsia"/>
          <w:sz w:val="20"/>
          <w:szCs w:val="20"/>
        </w:rPr>
        <w:t xml:space="preserve">서브클론의 동정 뿐 아니라 그 기능적 특성을 파악하기 위해서는 유전체와 전사체 또는 후성유전체 데이터를 함께 분석하는 싱글셀 멀티 오믹스 분석이 필요하다. 이를 구현하기 위한 생명 정보학적인 방법에는 어떤 것들이 있을까? </w:t>
      </w:r>
    </w:p>
    <w:p w14:paraId="4D3D9AE3" w14:textId="52ECB900" w:rsidR="00B216A1" w:rsidRPr="00B35398" w:rsidRDefault="008F7CF6" w:rsidP="000E00AB">
      <w:pPr>
        <w:pStyle w:val="Default"/>
        <w:spacing w:line="276" w:lineRule="auto"/>
        <w:ind w:firstLine="220"/>
        <w:jc w:val="both"/>
        <w:rPr>
          <w:rFonts w:asciiTheme="minorEastAsia" w:eastAsiaTheme="minorEastAsia" w:hAnsiTheme="minorEastAsia"/>
          <w:sz w:val="20"/>
          <w:szCs w:val="20"/>
        </w:rPr>
      </w:pPr>
      <w:r w:rsidRPr="00B35398">
        <w:rPr>
          <w:rFonts w:asciiTheme="minorEastAsia" w:eastAsiaTheme="minorEastAsia" w:hAnsiTheme="minorEastAsia" w:hint="eastAsia"/>
          <w:sz w:val="20"/>
          <w:szCs w:val="20"/>
        </w:rPr>
        <w:t xml:space="preserve">본 강의에서는 </w:t>
      </w:r>
      <w:r w:rsidR="00472FC0" w:rsidRPr="00B35398">
        <w:rPr>
          <w:rFonts w:asciiTheme="minorEastAsia" w:eastAsiaTheme="minorEastAsia" w:hAnsiTheme="minorEastAsia" w:hint="eastAsia"/>
          <w:sz w:val="20"/>
          <w:szCs w:val="20"/>
        </w:rPr>
        <w:t xml:space="preserve">암에서 서브클론을 동정하기 위해 최근까지 개발되어 있는 다양한 싱글셀 오믹스 기법들에 대해 소개하고, 이들 중 </w:t>
      </w:r>
      <w:r w:rsidR="00472FC0" w:rsidRPr="00B35398">
        <w:rPr>
          <w:rFonts w:asciiTheme="minorEastAsia" w:eastAsiaTheme="minorEastAsia" w:hAnsiTheme="minorEastAsia"/>
          <w:sz w:val="20"/>
          <w:szCs w:val="20"/>
        </w:rPr>
        <w:t>scDNA-seq</w:t>
      </w:r>
      <w:r w:rsidR="00472FC0" w:rsidRPr="00B35398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="00472FC0" w:rsidRPr="00B35398">
        <w:rPr>
          <w:rFonts w:asciiTheme="minorEastAsia" w:eastAsiaTheme="minorEastAsia" w:hAnsiTheme="minorEastAsia"/>
          <w:sz w:val="20"/>
          <w:szCs w:val="20"/>
        </w:rPr>
        <w:t>(Strand-seq)</w:t>
      </w:r>
      <w:r w:rsidR="00472FC0" w:rsidRPr="00B35398">
        <w:rPr>
          <w:rFonts w:asciiTheme="minorEastAsia" w:eastAsiaTheme="minorEastAsia" w:hAnsiTheme="minorEastAsia" w:hint="eastAsia"/>
          <w:sz w:val="20"/>
          <w:szCs w:val="20"/>
        </w:rPr>
        <w:t>을 이용하는 경우와</w:t>
      </w:r>
      <w:r w:rsidR="00472FC0" w:rsidRPr="00B35398">
        <w:rPr>
          <w:rFonts w:asciiTheme="minorEastAsia" w:eastAsiaTheme="minorEastAsia" w:hAnsiTheme="minorEastAsia"/>
          <w:sz w:val="20"/>
          <w:szCs w:val="20"/>
        </w:rPr>
        <w:t>, scRNA-seq</w:t>
      </w:r>
      <w:r w:rsidR="00472FC0" w:rsidRPr="00B35398">
        <w:rPr>
          <w:rFonts w:asciiTheme="minorEastAsia" w:eastAsiaTheme="minorEastAsia" w:hAnsiTheme="minorEastAsia" w:hint="eastAsia"/>
          <w:sz w:val="20"/>
          <w:szCs w:val="20"/>
        </w:rPr>
        <w:t xml:space="preserve">을 이용하는 경우의 데이터 분석을 소개한다. 또한, 서브클론을 동정한 이후에 각각의 기능적인 특성들을 파악할 수 있는 </w:t>
      </w:r>
      <w:r w:rsidR="003065F9" w:rsidRPr="00B35398">
        <w:rPr>
          <w:rFonts w:asciiTheme="minorEastAsia" w:eastAsiaTheme="minorEastAsia" w:hAnsiTheme="minorEastAsia" w:hint="eastAsia"/>
          <w:sz w:val="20"/>
          <w:szCs w:val="20"/>
        </w:rPr>
        <w:t>싱글셀 멀티 오믹스</w:t>
      </w:r>
      <w:r w:rsidR="00472FC0" w:rsidRPr="00B35398">
        <w:rPr>
          <w:rFonts w:asciiTheme="minorEastAsia" w:eastAsiaTheme="minorEastAsia" w:hAnsiTheme="minorEastAsia" w:hint="eastAsia"/>
          <w:sz w:val="20"/>
          <w:szCs w:val="20"/>
        </w:rPr>
        <w:t>를 위해 개발되어 있는 생명정보학 도구들을 소개한다. 이로써, 암의 종양 내 이질성을 심도적으로 탐구하고 의학적 연구에 응용할 수 있는 싱글셀 바이오 데이터 분석 역량을 갖출 수 있도록 하는 것이 최종 목표이다.</w:t>
      </w:r>
    </w:p>
    <w:p w14:paraId="2EB2A83E" w14:textId="77777777" w:rsidR="00472FC0" w:rsidRPr="00B35398" w:rsidRDefault="00472FC0" w:rsidP="000E00AB">
      <w:pPr>
        <w:pStyle w:val="Default"/>
        <w:spacing w:line="276" w:lineRule="auto"/>
        <w:ind w:firstLine="220"/>
        <w:jc w:val="both"/>
        <w:rPr>
          <w:rFonts w:asciiTheme="minorEastAsia" w:eastAsiaTheme="minorEastAsia" w:hAnsiTheme="minorEastAsia"/>
          <w:sz w:val="20"/>
          <w:szCs w:val="20"/>
        </w:rPr>
      </w:pPr>
    </w:p>
    <w:p w14:paraId="4F6BC55D" w14:textId="77777777" w:rsidR="00B216A1" w:rsidRPr="00B35398" w:rsidRDefault="008F7CF6">
      <w:pPr>
        <w:pStyle w:val="Default"/>
        <w:spacing w:line="276" w:lineRule="auto"/>
        <w:jc w:val="both"/>
        <w:rPr>
          <w:rFonts w:asciiTheme="minorEastAsia" w:eastAsiaTheme="minorEastAsia" w:hAnsiTheme="minorEastAsia" w:cs="굴림"/>
          <w:bCs/>
          <w:sz w:val="20"/>
          <w:szCs w:val="20"/>
        </w:rPr>
      </w:pPr>
      <w:r w:rsidRPr="00B35398">
        <w:rPr>
          <w:rFonts w:asciiTheme="minorEastAsia" w:eastAsiaTheme="minorEastAsia" w:hAnsiTheme="minorEastAsia" w:cs="굴림" w:hint="eastAsia"/>
          <w:bCs/>
          <w:sz w:val="20"/>
          <w:szCs w:val="20"/>
        </w:rPr>
        <w:t xml:space="preserve">  강의는 다음의 내용을 포함한다:</w:t>
      </w:r>
    </w:p>
    <w:p w14:paraId="747F64E3" w14:textId="411144F6" w:rsidR="00B216A1" w:rsidRPr="00B35398" w:rsidRDefault="00270BF5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B35398">
        <w:rPr>
          <w:rFonts w:asciiTheme="minorEastAsia" w:eastAsiaTheme="minorEastAsia" w:hAnsiTheme="minorEastAsia" w:hint="eastAsia"/>
          <w:sz w:val="20"/>
          <w:szCs w:val="20"/>
        </w:rPr>
        <w:t>암에서 서브클론을 동정하기 위한 싱글셀 오믹스 기법들에 대한 소개</w:t>
      </w:r>
    </w:p>
    <w:p w14:paraId="564E4C14" w14:textId="32782B74" w:rsidR="00B216A1" w:rsidRPr="00B35398" w:rsidRDefault="00270BF5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B35398">
        <w:rPr>
          <w:rFonts w:asciiTheme="minorEastAsia" w:eastAsiaTheme="minorEastAsia" w:hAnsiTheme="minorEastAsia"/>
          <w:sz w:val="20"/>
          <w:szCs w:val="20"/>
        </w:rPr>
        <w:t xml:space="preserve">scDNA-seq </w:t>
      </w:r>
      <w:r w:rsidRPr="00B35398">
        <w:rPr>
          <w:rFonts w:asciiTheme="minorEastAsia" w:eastAsiaTheme="minorEastAsia" w:hAnsiTheme="minorEastAsia" w:hint="eastAsia"/>
          <w:sz w:val="20"/>
          <w:szCs w:val="20"/>
        </w:rPr>
        <w:t xml:space="preserve">기법 중 </w:t>
      </w:r>
      <w:r w:rsidRPr="00B35398">
        <w:rPr>
          <w:rFonts w:asciiTheme="minorEastAsia" w:eastAsiaTheme="minorEastAsia" w:hAnsiTheme="minorEastAsia"/>
          <w:sz w:val="20"/>
          <w:szCs w:val="20"/>
        </w:rPr>
        <w:t>Strand-seq</w:t>
      </w:r>
      <w:r w:rsidRPr="00B35398">
        <w:rPr>
          <w:rFonts w:asciiTheme="minorEastAsia" w:eastAsiaTheme="minorEastAsia" w:hAnsiTheme="minorEastAsia" w:hint="eastAsia"/>
          <w:sz w:val="20"/>
          <w:szCs w:val="20"/>
        </w:rPr>
        <w:t xml:space="preserve"> 데이터에서 서브클론을 동정하는 방법 소개</w:t>
      </w:r>
    </w:p>
    <w:p w14:paraId="14C97F99" w14:textId="1C04800A" w:rsidR="00B216A1" w:rsidRPr="00B35398" w:rsidRDefault="00270BF5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B35398">
        <w:rPr>
          <w:rFonts w:asciiTheme="minorEastAsia" w:eastAsiaTheme="minorEastAsia" w:hAnsiTheme="minorEastAsia" w:hint="eastAsia"/>
          <w:sz w:val="20"/>
          <w:szCs w:val="20"/>
        </w:rPr>
        <w:t>s</w:t>
      </w:r>
      <w:r w:rsidRPr="00B35398">
        <w:rPr>
          <w:rFonts w:asciiTheme="minorEastAsia" w:eastAsiaTheme="minorEastAsia" w:hAnsiTheme="minorEastAsia"/>
          <w:sz w:val="20"/>
          <w:szCs w:val="20"/>
        </w:rPr>
        <w:t>cRNA-seq</w:t>
      </w:r>
      <w:r w:rsidRPr="00B35398">
        <w:rPr>
          <w:rFonts w:asciiTheme="minorEastAsia" w:eastAsiaTheme="minorEastAsia" w:hAnsiTheme="minorEastAsia" w:hint="eastAsia"/>
          <w:sz w:val="20"/>
          <w:szCs w:val="20"/>
        </w:rPr>
        <w:t xml:space="preserve"> 으로부터 서브클론을 유추하기 위한 데이터 분석 방법 소개</w:t>
      </w:r>
    </w:p>
    <w:p w14:paraId="1130CC61" w14:textId="793EA435" w:rsidR="00B216A1" w:rsidRPr="00B35398" w:rsidRDefault="00317686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B35398">
        <w:rPr>
          <w:rFonts w:asciiTheme="minorEastAsia" w:eastAsiaTheme="minorEastAsia" w:hAnsiTheme="minorEastAsia" w:hint="eastAsia"/>
          <w:sz w:val="20"/>
          <w:szCs w:val="20"/>
        </w:rPr>
        <w:t xml:space="preserve">서브클론을 동정한 후 </w:t>
      </w:r>
      <w:r w:rsidRPr="00B35398">
        <w:rPr>
          <w:rFonts w:asciiTheme="minorEastAsia" w:eastAsiaTheme="minorEastAsia" w:hAnsiTheme="minorEastAsia"/>
          <w:sz w:val="20"/>
          <w:szCs w:val="20"/>
        </w:rPr>
        <w:t>functional analysis</w:t>
      </w:r>
      <w:r w:rsidRPr="00B35398">
        <w:rPr>
          <w:rFonts w:asciiTheme="minorEastAsia" w:eastAsiaTheme="minorEastAsia" w:hAnsiTheme="minorEastAsia" w:hint="eastAsia"/>
          <w:sz w:val="20"/>
          <w:szCs w:val="20"/>
        </w:rPr>
        <w:t xml:space="preserve">를 위한 </w:t>
      </w:r>
      <w:r w:rsidR="00430D45" w:rsidRPr="00B35398">
        <w:rPr>
          <w:rFonts w:asciiTheme="minorEastAsia" w:eastAsiaTheme="minorEastAsia" w:hAnsiTheme="minorEastAsia" w:hint="eastAsia"/>
          <w:sz w:val="20"/>
          <w:szCs w:val="20"/>
        </w:rPr>
        <w:t xml:space="preserve">싱글셀 멀티오믹스 접근법과 </w:t>
      </w:r>
      <w:r w:rsidRPr="00B35398">
        <w:rPr>
          <w:rFonts w:asciiTheme="minorEastAsia" w:eastAsiaTheme="minorEastAsia" w:hAnsiTheme="minorEastAsia" w:hint="eastAsia"/>
          <w:sz w:val="20"/>
          <w:szCs w:val="20"/>
        </w:rPr>
        <w:t>생명정보학 도구 소개</w:t>
      </w:r>
    </w:p>
    <w:p w14:paraId="1923C9E8" w14:textId="3A1E2BBA" w:rsidR="00B216A1" w:rsidRPr="00B35398" w:rsidRDefault="00B216A1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14:paraId="3AC22D3F" w14:textId="6409DD3C" w:rsidR="00843A18" w:rsidRPr="00B35398" w:rsidRDefault="008F7CF6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B35398">
        <w:rPr>
          <w:rFonts w:asciiTheme="minorEastAsia" w:eastAsiaTheme="minorEastAsia" w:hAnsiTheme="minorEastAsia"/>
          <w:sz w:val="20"/>
          <w:szCs w:val="20"/>
        </w:rPr>
        <w:t>*</w:t>
      </w:r>
      <w:r w:rsidR="000F75F8" w:rsidRPr="00B35398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B35398">
        <w:rPr>
          <w:rFonts w:asciiTheme="minorEastAsia" w:eastAsiaTheme="minorEastAsia" w:hAnsiTheme="minorEastAsia" w:hint="eastAsia"/>
          <w:sz w:val="20"/>
          <w:szCs w:val="20"/>
        </w:rPr>
        <w:t>교육생준비물</w:t>
      </w:r>
      <w:r w:rsidRPr="00B35398">
        <w:rPr>
          <w:rFonts w:asciiTheme="minorEastAsia" w:eastAsiaTheme="minorEastAsia" w:hAnsiTheme="minorEastAsia"/>
          <w:sz w:val="20"/>
          <w:szCs w:val="20"/>
        </w:rPr>
        <w:t xml:space="preserve">: </w:t>
      </w:r>
      <w:r w:rsidRPr="00B35398">
        <w:rPr>
          <w:rFonts w:asciiTheme="minorEastAsia" w:eastAsiaTheme="minorEastAsia" w:hAnsiTheme="minorEastAsia" w:hint="eastAsia"/>
          <w:sz w:val="20"/>
          <w:szCs w:val="20"/>
        </w:rPr>
        <w:t>노트북</w:t>
      </w:r>
      <w:r w:rsidR="00046A32" w:rsidRPr="00B35398">
        <w:rPr>
          <w:rFonts w:asciiTheme="minorEastAsia" w:eastAsiaTheme="minorEastAsia" w:hAnsiTheme="minorEastAsia"/>
          <w:sz w:val="20"/>
          <w:szCs w:val="20"/>
        </w:rPr>
        <w:t>, R (</w:t>
      </w:r>
      <w:r w:rsidR="00046A32" w:rsidRPr="00B35398">
        <w:rPr>
          <w:rFonts w:asciiTheme="minorEastAsia" w:eastAsiaTheme="minorEastAsia" w:hAnsiTheme="minorEastAsia" w:hint="eastAsia"/>
          <w:sz w:val="20"/>
          <w:szCs w:val="20"/>
        </w:rPr>
        <w:t xml:space="preserve">또는 </w:t>
      </w:r>
      <w:r w:rsidR="00046A32" w:rsidRPr="00B35398">
        <w:rPr>
          <w:rFonts w:asciiTheme="minorEastAsia" w:eastAsiaTheme="minorEastAsia" w:hAnsiTheme="minorEastAsia"/>
          <w:sz w:val="20"/>
          <w:szCs w:val="20"/>
        </w:rPr>
        <w:t>R studio)</w:t>
      </w:r>
    </w:p>
    <w:p w14:paraId="46B954EF" w14:textId="77777777" w:rsidR="00B35398" w:rsidRDefault="00B35398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bookmarkStart w:id="0" w:name="_GoBack"/>
      <w:bookmarkEnd w:id="0"/>
    </w:p>
    <w:p w14:paraId="5C868D35" w14:textId="3B6C59AF" w:rsidR="00843A18" w:rsidRPr="00B35398" w:rsidRDefault="00843A18">
      <w:pPr>
        <w:pStyle w:val="Default"/>
        <w:spacing w:line="276" w:lineRule="auto"/>
        <w:rPr>
          <w:rFonts w:asciiTheme="minorEastAsia" w:eastAsiaTheme="minorEastAsia" w:hAnsiTheme="minorEastAsia" w:cs="굴림"/>
          <w:b/>
          <w:bCs/>
          <w:color w:val="0000FF"/>
          <w:sz w:val="20"/>
          <w:szCs w:val="20"/>
        </w:rPr>
      </w:pPr>
      <w:r w:rsidRPr="00B35398">
        <w:rPr>
          <w:rFonts w:asciiTheme="minorEastAsia" w:eastAsiaTheme="minorEastAsia" w:hAnsiTheme="minorEastAsia" w:hint="eastAsia"/>
          <w:sz w:val="20"/>
          <w:szCs w:val="20"/>
        </w:rPr>
        <w:t>* 강의 난이도:</w:t>
      </w:r>
      <w:r w:rsidRPr="00B35398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B35398">
        <w:rPr>
          <w:rFonts w:asciiTheme="minorEastAsia" w:eastAsiaTheme="minorEastAsia" w:hAnsiTheme="minorEastAsia" w:hint="eastAsia"/>
          <w:sz w:val="20"/>
          <w:szCs w:val="20"/>
        </w:rPr>
        <w:t>초급</w:t>
      </w:r>
    </w:p>
    <w:p w14:paraId="39103E87" w14:textId="77777777" w:rsidR="00B35398" w:rsidRDefault="00B35398" w:rsidP="00532326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14:paraId="22F565F0" w14:textId="4EFC1DCE" w:rsidR="00715237" w:rsidRPr="00B35398" w:rsidRDefault="008F7CF6" w:rsidP="00532326">
      <w:pPr>
        <w:pStyle w:val="Default"/>
        <w:spacing w:line="276" w:lineRule="auto"/>
        <w:rPr>
          <w:rFonts w:asciiTheme="minorEastAsia" w:eastAsiaTheme="minorEastAsia" w:hAnsiTheme="minorEastAsia" w:cs="굴림"/>
          <w:b/>
          <w:bCs/>
          <w:color w:val="0000FF"/>
          <w:sz w:val="20"/>
          <w:szCs w:val="20"/>
        </w:rPr>
      </w:pPr>
      <w:r w:rsidRPr="00B35398">
        <w:rPr>
          <w:rFonts w:asciiTheme="minorEastAsia" w:eastAsiaTheme="minorEastAsia" w:hAnsiTheme="minorEastAsia" w:hint="eastAsia"/>
          <w:sz w:val="20"/>
          <w:szCs w:val="20"/>
        </w:rPr>
        <w:t>* 강의:</w:t>
      </w:r>
      <w:r w:rsidRPr="00B35398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715237" w:rsidRPr="00B35398">
        <w:rPr>
          <w:rFonts w:asciiTheme="minorEastAsia" w:eastAsiaTheme="minorEastAsia" w:hAnsiTheme="minorEastAsia" w:hint="eastAsia"/>
          <w:sz w:val="20"/>
          <w:szCs w:val="20"/>
        </w:rPr>
        <w:t xml:space="preserve">정효빈 </w:t>
      </w:r>
      <w:r w:rsidRPr="00B35398">
        <w:rPr>
          <w:rFonts w:asciiTheme="minorEastAsia" w:eastAsiaTheme="minorEastAsia" w:hAnsiTheme="minorEastAsia" w:hint="eastAsia"/>
          <w:sz w:val="20"/>
          <w:szCs w:val="20"/>
        </w:rPr>
        <w:t xml:space="preserve">교수 </w:t>
      </w:r>
      <w:r w:rsidRPr="00B35398">
        <w:rPr>
          <w:rFonts w:asciiTheme="minorEastAsia" w:eastAsiaTheme="minorEastAsia" w:hAnsiTheme="minorEastAsia"/>
          <w:sz w:val="20"/>
          <w:szCs w:val="20"/>
        </w:rPr>
        <w:t>(</w:t>
      </w:r>
      <w:r w:rsidR="00715237" w:rsidRPr="00B35398">
        <w:rPr>
          <w:rFonts w:asciiTheme="minorEastAsia" w:eastAsiaTheme="minorEastAsia" w:hAnsiTheme="minorEastAsia" w:hint="eastAsia"/>
          <w:sz w:val="20"/>
          <w:szCs w:val="20"/>
        </w:rPr>
        <w:t xml:space="preserve">한양대학교 생명과학과 </w:t>
      </w:r>
      <w:r w:rsidR="00715237" w:rsidRPr="00B35398">
        <w:rPr>
          <w:rFonts w:asciiTheme="minorEastAsia" w:eastAsiaTheme="minorEastAsia" w:hAnsiTheme="minorEastAsia"/>
          <w:sz w:val="20"/>
          <w:szCs w:val="20"/>
        </w:rPr>
        <w:t xml:space="preserve">| </w:t>
      </w:r>
      <w:r w:rsidR="00715237" w:rsidRPr="00B35398">
        <w:rPr>
          <w:rFonts w:asciiTheme="minorEastAsia" w:eastAsiaTheme="minorEastAsia" w:hAnsiTheme="minorEastAsia" w:hint="eastAsia"/>
          <w:sz w:val="20"/>
          <w:szCs w:val="20"/>
        </w:rPr>
        <w:t>한양생명과학기술원</w:t>
      </w:r>
      <w:r w:rsidRPr="00B35398">
        <w:rPr>
          <w:rFonts w:asciiTheme="minorEastAsia" w:eastAsiaTheme="minorEastAsia" w:hAnsiTheme="minorEastAsia" w:hint="eastAsia"/>
          <w:sz w:val="20"/>
          <w:szCs w:val="20"/>
        </w:rPr>
        <w:t>)</w:t>
      </w:r>
    </w:p>
    <w:p w14:paraId="4AFAC79A" w14:textId="77777777" w:rsidR="00B35398" w:rsidRDefault="00B35398">
      <w:pPr>
        <w:widowControl/>
        <w:wordWrap/>
        <w:autoSpaceDE/>
        <w:autoSpaceDN/>
        <w:rPr>
          <w:rFonts w:asciiTheme="majorHAnsi" w:eastAsiaTheme="majorHAnsi" w:hAnsiTheme="majorHAnsi" w:cs="Tahoma"/>
          <w:b/>
          <w:bCs/>
          <w:color w:val="000000"/>
          <w:kern w:val="0"/>
          <w:sz w:val="32"/>
          <w:szCs w:val="32"/>
        </w:rPr>
      </w:pPr>
      <w:r>
        <w:rPr>
          <w:rFonts w:asciiTheme="majorHAnsi" w:eastAsiaTheme="majorHAnsi" w:hAnsiTheme="majorHAnsi" w:cs="Tahoma"/>
          <w:b/>
          <w:bCs/>
          <w:color w:val="000000"/>
          <w:kern w:val="0"/>
          <w:sz w:val="32"/>
          <w:szCs w:val="32"/>
        </w:rPr>
        <w:br w:type="page"/>
      </w:r>
    </w:p>
    <w:p w14:paraId="147FB8FE" w14:textId="7E923B52" w:rsidR="00B216A1" w:rsidRPr="00B35398" w:rsidRDefault="008F7CF6">
      <w:pPr>
        <w:wordWrap/>
        <w:spacing w:after="0" w:line="240" w:lineRule="auto"/>
        <w:jc w:val="center"/>
        <w:textAlignment w:val="baseline"/>
        <w:rPr>
          <w:rFonts w:ascii="Tahoma" w:eastAsiaTheme="majorHAnsi" w:hAnsi="Tahoma" w:cs="Tahoma"/>
          <w:b/>
          <w:bCs/>
          <w:color w:val="000000"/>
          <w:kern w:val="0"/>
          <w:sz w:val="32"/>
          <w:szCs w:val="32"/>
        </w:rPr>
      </w:pPr>
      <w:r w:rsidRPr="00B35398">
        <w:rPr>
          <w:rFonts w:ascii="Tahoma" w:eastAsiaTheme="majorHAnsi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14:paraId="02E8AC2A" w14:textId="77777777" w:rsidR="00B216A1" w:rsidRPr="00843A18" w:rsidRDefault="00B216A1">
      <w:pPr>
        <w:spacing w:after="0"/>
        <w:rPr>
          <w:rFonts w:asciiTheme="majorHAnsi" w:eastAsiaTheme="majorHAnsi" w:hAnsiTheme="majorHAnsi" w:cs="Tahoma"/>
          <w:b/>
          <w:sz w:val="22"/>
        </w:rPr>
      </w:pPr>
    </w:p>
    <w:p w14:paraId="33216A1A" w14:textId="7936129D" w:rsidR="00B216A1" w:rsidRPr="00843A18" w:rsidRDefault="008F7CF6">
      <w:pPr>
        <w:spacing w:after="0"/>
        <w:rPr>
          <w:rFonts w:asciiTheme="majorHAnsi" w:eastAsiaTheme="majorHAnsi" w:hAnsiTheme="majorHAnsi" w:cs="Tahoma"/>
          <w:b/>
          <w:sz w:val="22"/>
        </w:rPr>
      </w:pPr>
      <w:r w:rsidRPr="00843A18">
        <w:rPr>
          <w:rFonts w:asciiTheme="majorHAnsi" w:eastAsiaTheme="majorHAnsi" w:hAnsiTheme="maj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2B870808" wp14:editId="3DEAB6E8">
                <wp:simplePos x="0" y="0"/>
                <wp:positionH relativeFrom="column">
                  <wp:posOffset>-92710</wp:posOffset>
                </wp:positionH>
                <wp:positionV relativeFrom="paragraph">
                  <wp:posOffset>287655</wp:posOffset>
                </wp:positionV>
                <wp:extent cx="1520679" cy="1733550"/>
                <wp:effectExtent l="12700" t="12700" r="16510" b="19050"/>
                <wp:wrapNone/>
                <wp:docPr id="1035" name="shape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0679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D63C6" w14:textId="228BEDE2" w:rsidR="00B216A1" w:rsidRDefault="00A32D0B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  <w:t xml:space="preserve"> </w:t>
                            </w:r>
                            <w:r>
                              <w:rPr>
                                <w:rFonts w:ascii="Tahoma" w:eastAsiaTheme="minorHAnsi" w:hAnsi="Tahoma" w:cs="Tahoma"/>
                                <w:b/>
                                <w:noProof/>
                                <w:sz w:val="22"/>
                              </w:rPr>
                              <w:drawing>
                                <wp:inline distT="0" distB="0" distL="0" distR="0" wp14:anchorId="244E3708" wp14:editId="5B64D436">
                                  <wp:extent cx="1193800" cy="1623060"/>
                                  <wp:effectExtent l="0" t="0" r="0" b="2540"/>
                                  <wp:docPr id="2" name="Picture 2" descr="A person with dark hair&#10;&#10;Description automatically generated with low confidenc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2" descr="A person with dark hair&#10;&#10;Description automatically generated with low confidence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93800" cy="1623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870808" id="shape1035" o:spid="_x0000_s1026" style="position:absolute;left:0;text-align:left;margin-left:-7.3pt;margin-top:22.65pt;width:119.75pt;height:136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" fillcolor="white [3201]" strokeweight="1.5pt">
                <v:path arrowok="t"/>
                <v:textbox>
                  <w:txbxContent>
                    <w:p w14:paraId="229D63C6" w14:textId="228BEDE2" w:rsidR="00B216A1" w:rsidRDefault="00A32D0B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  <w: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  <w:t xml:space="preserve"> </w:t>
                      </w:r>
                      <w:r>
                        <w:rPr>
                          <w:rFonts w:ascii="Tahoma" w:eastAsiaTheme="minorHAnsi" w:hAnsi="Tahoma" w:cs="Tahoma"/>
                          <w:b/>
                          <w:noProof/>
                          <w:sz w:val="22"/>
                        </w:rPr>
                        <w:drawing>
                          <wp:inline distT="0" distB="0" distL="0" distR="0" wp14:anchorId="244E3708" wp14:editId="5B64D436">
                            <wp:extent cx="1193800" cy="1623060"/>
                            <wp:effectExtent l="0" t="0" r="0" b="2540"/>
                            <wp:docPr id="2" name="Picture 2" descr="A person with dark hair&#10;&#10;Description automatically generated with low confidenc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Picture 2" descr="A person with dark hair&#10;&#10;Description automatically generated with low confidence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93800" cy="1623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843A18">
        <w:rPr>
          <w:rFonts w:asciiTheme="majorHAnsi" w:eastAsiaTheme="majorHAnsi" w:hAnsiTheme="majorHAnsi" w:cs="Tahoma"/>
          <w:b/>
          <w:sz w:val="22"/>
        </w:rPr>
        <w:t xml:space="preserve">Speaker Name: </w:t>
      </w:r>
      <w:r w:rsidR="009E6262">
        <w:rPr>
          <w:rFonts w:asciiTheme="majorHAnsi" w:eastAsiaTheme="majorHAnsi" w:hAnsiTheme="majorHAnsi" w:cs="Tahoma"/>
          <w:b/>
          <w:sz w:val="22"/>
        </w:rPr>
        <w:t>Hyobin Jeong</w:t>
      </w:r>
      <w:r w:rsidRPr="00843A18">
        <w:rPr>
          <w:rFonts w:asciiTheme="majorHAnsi" w:eastAsiaTheme="majorHAnsi" w:hAnsiTheme="majorHAnsi" w:cs="Tahoma"/>
          <w:b/>
          <w:sz w:val="22"/>
        </w:rPr>
        <w:t>, Ph.D.</w:t>
      </w:r>
    </w:p>
    <w:p w14:paraId="23F02CAF" w14:textId="77777777" w:rsidR="00B216A1" w:rsidRPr="00843A18" w:rsidRDefault="008F7CF6">
      <w:pPr>
        <w:spacing w:after="0"/>
        <w:ind w:left="1600" w:firstLine="800"/>
        <w:rPr>
          <w:rFonts w:asciiTheme="majorHAnsi" w:eastAsiaTheme="majorHAnsi" w:hAnsiTheme="majorHAnsi"/>
          <w:noProof/>
          <w:sz w:val="24"/>
          <w:szCs w:val="24"/>
        </w:rPr>
      </w:pPr>
      <w:r w:rsidRPr="00843A18">
        <w:rPr>
          <w:rFonts w:asciiTheme="majorHAnsi" w:eastAsiaTheme="majorHAnsi" w:hAnsiTheme="majorHAnsi"/>
          <w:szCs w:val="20"/>
        </w:rPr>
        <w:t>▶</w:t>
      </w:r>
      <w:r w:rsidRPr="00843A18">
        <w:rPr>
          <w:rFonts w:asciiTheme="majorHAnsi" w:eastAsiaTheme="majorHAnsi" w:hAnsiTheme="majorHAnsi"/>
          <w:b/>
          <w:szCs w:val="20"/>
        </w:rPr>
        <w:t>Personal Info</w:t>
      </w:r>
    </w:p>
    <w:p w14:paraId="4FEEF9C2" w14:textId="03C89DD1" w:rsidR="00B216A1" w:rsidRPr="00843A18" w:rsidRDefault="008F7CF6">
      <w:pPr>
        <w:spacing w:after="0" w:line="240" w:lineRule="auto"/>
        <w:ind w:left="1600" w:firstLine="800"/>
        <w:rPr>
          <w:rFonts w:asciiTheme="majorHAnsi" w:eastAsiaTheme="majorHAnsi" w:hAnsiTheme="majorHAnsi"/>
          <w:szCs w:val="20"/>
        </w:rPr>
      </w:pPr>
      <w:r w:rsidRPr="00843A18">
        <w:rPr>
          <w:rFonts w:asciiTheme="majorHAnsi" w:eastAsiaTheme="majorHAnsi" w:hAnsiTheme="majorHAnsi"/>
          <w:szCs w:val="20"/>
        </w:rPr>
        <w:t>Name</w:t>
      </w:r>
      <w:r w:rsidRPr="00843A18">
        <w:rPr>
          <w:rFonts w:asciiTheme="majorHAnsi" w:eastAsiaTheme="majorHAnsi" w:hAnsiTheme="majorHAnsi"/>
          <w:szCs w:val="20"/>
        </w:rPr>
        <w:tab/>
      </w:r>
      <w:r w:rsidRPr="00843A18">
        <w:rPr>
          <w:rFonts w:asciiTheme="majorHAnsi" w:eastAsiaTheme="majorHAnsi" w:hAnsiTheme="majorHAnsi"/>
          <w:szCs w:val="20"/>
        </w:rPr>
        <w:tab/>
        <w:t xml:space="preserve"> </w:t>
      </w:r>
      <w:r w:rsidR="009E6262">
        <w:rPr>
          <w:rFonts w:asciiTheme="majorHAnsi" w:eastAsiaTheme="majorHAnsi" w:hAnsiTheme="majorHAnsi" w:cs="Times New Roman"/>
          <w:szCs w:val="20"/>
        </w:rPr>
        <w:t>Hyobin Jeong</w:t>
      </w:r>
    </w:p>
    <w:p w14:paraId="1DF06C8F" w14:textId="7C815277" w:rsidR="00B216A1" w:rsidRPr="00843A18" w:rsidRDefault="008F7CF6">
      <w:pPr>
        <w:pStyle w:val="DataField11pt-Single"/>
        <w:ind w:left="1600" w:firstLine="800"/>
        <w:rPr>
          <w:rFonts w:asciiTheme="majorHAnsi" w:eastAsiaTheme="majorHAnsi" w:hAnsiTheme="majorHAnsi"/>
          <w:sz w:val="20"/>
          <w:lang w:eastAsia="ko-KR"/>
        </w:rPr>
      </w:pPr>
      <w:r w:rsidRPr="00843A18">
        <w:rPr>
          <w:rFonts w:asciiTheme="majorHAnsi" w:eastAsiaTheme="majorHAnsi" w:hAnsiTheme="majorHAnsi"/>
          <w:sz w:val="20"/>
        </w:rPr>
        <w:t>Title</w:t>
      </w:r>
      <w:r w:rsidR="00346712" w:rsidRPr="00843A18">
        <w:rPr>
          <w:rFonts w:asciiTheme="majorHAnsi" w:eastAsiaTheme="majorHAnsi" w:hAnsiTheme="majorHAnsi"/>
          <w:sz w:val="20"/>
          <w:lang w:eastAsia="ko-KR"/>
        </w:rPr>
        <w:tab/>
        <w:t xml:space="preserve">         </w:t>
      </w:r>
      <w:r w:rsidR="009E6262">
        <w:rPr>
          <w:rFonts w:asciiTheme="majorHAnsi" w:eastAsiaTheme="majorHAnsi" w:hAnsiTheme="majorHAnsi"/>
          <w:sz w:val="20"/>
          <w:lang w:eastAsia="ko-KR"/>
        </w:rPr>
        <w:t>Research Professor (</w:t>
      </w:r>
      <w:r w:rsidR="009E6262">
        <w:rPr>
          <w:rFonts w:asciiTheme="majorHAnsi" w:eastAsiaTheme="majorHAnsi" w:hAnsiTheme="majorHAnsi" w:hint="eastAsia"/>
          <w:sz w:val="20"/>
          <w:lang w:eastAsia="ko-KR"/>
        </w:rPr>
        <w:t>연구전임교원)</w:t>
      </w:r>
    </w:p>
    <w:p w14:paraId="2B815EB3" w14:textId="1654F301" w:rsidR="00B216A1" w:rsidRPr="00843A18" w:rsidRDefault="00346712">
      <w:pPr>
        <w:spacing w:after="0" w:line="240" w:lineRule="auto"/>
        <w:ind w:left="1600" w:firstLine="800"/>
        <w:rPr>
          <w:rFonts w:asciiTheme="majorHAnsi" w:eastAsiaTheme="majorHAnsi" w:hAnsiTheme="majorHAnsi"/>
          <w:szCs w:val="20"/>
        </w:rPr>
      </w:pPr>
      <w:r w:rsidRPr="00843A18">
        <w:rPr>
          <w:rFonts w:asciiTheme="majorHAnsi" w:eastAsiaTheme="majorHAnsi" w:hAnsiTheme="majorHAnsi"/>
          <w:szCs w:val="20"/>
        </w:rPr>
        <w:t xml:space="preserve">Affiliation       </w:t>
      </w:r>
      <w:r w:rsidR="00715237">
        <w:rPr>
          <w:rFonts w:asciiTheme="majorHAnsi" w:eastAsiaTheme="majorHAnsi" w:hAnsiTheme="majorHAnsi"/>
          <w:szCs w:val="20"/>
        </w:rPr>
        <w:t xml:space="preserve"> </w:t>
      </w:r>
      <w:r w:rsidR="00715237" w:rsidRPr="00715237">
        <w:rPr>
          <w:rFonts w:asciiTheme="majorHAnsi" w:eastAsiaTheme="majorHAnsi" w:hAnsiTheme="majorHAnsi"/>
          <w:szCs w:val="20"/>
        </w:rPr>
        <w:t>Hanyang University</w:t>
      </w:r>
      <w:r w:rsidR="00715237">
        <w:rPr>
          <w:rFonts w:asciiTheme="majorHAnsi" w:eastAsiaTheme="majorHAnsi" w:hAnsiTheme="majorHAnsi"/>
          <w:szCs w:val="20"/>
        </w:rPr>
        <w:t xml:space="preserve"> </w:t>
      </w:r>
    </w:p>
    <w:p w14:paraId="1D1ACE13" w14:textId="77777777" w:rsidR="00B216A1" w:rsidRPr="00843A18" w:rsidRDefault="008F7CF6">
      <w:pPr>
        <w:spacing w:after="0" w:line="240" w:lineRule="auto"/>
        <w:ind w:left="1600" w:firstLine="800"/>
        <w:rPr>
          <w:rFonts w:asciiTheme="majorHAnsi" w:eastAsiaTheme="majorHAnsi" w:hAnsiTheme="majorHAnsi"/>
          <w:b/>
          <w:szCs w:val="20"/>
        </w:rPr>
      </w:pPr>
      <w:r w:rsidRPr="00843A18">
        <w:rPr>
          <w:rFonts w:asciiTheme="majorHAnsi" w:eastAsiaTheme="majorHAnsi" w:hAnsiTheme="majorHAnsi"/>
          <w:szCs w:val="20"/>
        </w:rPr>
        <w:t>▶</w:t>
      </w:r>
      <w:r w:rsidRPr="00843A18">
        <w:rPr>
          <w:rFonts w:asciiTheme="majorHAnsi" w:eastAsiaTheme="majorHAnsi" w:hAnsiTheme="majorHAnsi"/>
          <w:b/>
          <w:szCs w:val="20"/>
        </w:rPr>
        <w:t xml:space="preserve">Contact Information </w:t>
      </w:r>
    </w:p>
    <w:p w14:paraId="28606899" w14:textId="4F4CB901" w:rsidR="00B216A1" w:rsidRPr="00843A18" w:rsidRDefault="008F7CF6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asciiTheme="majorHAnsi" w:eastAsiaTheme="majorHAnsi" w:hAnsiTheme="majorHAnsi"/>
          <w:kern w:val="0"/>
          <w:szCs w:val="20"/>
        </w:rPr>
      </w:pPr>
      <w:r w:rsidRPr="00843A18">
        <w:rPr>
          <w:rFonts w:asciiTheme="majorHAnsi" w:eastAsiaTheme="majorHAnsi" w:hAnsiTheme="majorHAnsi"/>
          <w:szCs w:val="20"/>
        </w:rPr>
        <w:t>Address</w:t>
      </w:r>
      <w:r w:rsidRPr="00843A18">
        <w:rPr>
          <w:rFonts w:asciiTheme="majorHAnsi" w:eastAsiaTheme="majorHAnsi" w:hAnsiTheme="majorHAnsi"/>
          <w:szCs w:val="20"/>
        </w:rPr>
        <w:tab/>
      </w:r>
      <w:r w:rsidR="00715237" w:rsidRPr="00715237">
        <w:rPr>
          <w:rFonts w:asciiTheme="majorHAnsi" w:eastAsiaTheme="majorHAnsi" w:hAnsiTheme="majorHAnsi"/>
          <w:szCs w:val="20"/>
        </w:rPr>
        <w:t>222 Wangsimni-ro, Seongdong-gu, Seoul 04763, Korea</w:t>
      </w:r>
    </w:p>
    <w:p w14:paraId="15998A2E" w14:textId="047C1829" w:rsidR="00B216A1" w:rsidRPr="00843A18" w:rsidRDefault="008F7CF6">
      <w:pPr>
        <w:spacing w:after="0" w:line="240" w:lineRule="auto"/>
        <w:ind w:left="1600" w:firstLine="800"/>
        <w:rPr>
          <w:rFonts w:asciiTheme="majorHAnsi" w:eastAsiaTheme="majorHAnsi" w:hAnsiTheme="majorHAnsi"/>
          <w:szCs w:val="20"/>
        </w:rPr>
      </w:pPr>
      <w:r w:rsidRPr="00843A18">
        <w:rPr>
          <w:rFonts w:asciiTheme="majorHAnsi" w:eastAsiaTheme="majorHAnsi" w:hAnsiTheme="majorHAnsi"/>
          <w:szCs w:val="20"/>
        </w:rPr>
        <w:t xml:space="preserve">Email </w:t>
      </w:r>
      <w:r w:rsidR="00715237">
        <w:rPr>
          <w:rFonts w:asciiTheme="majorHAnsi" w:eastAsiaTheme="majorHAnsi" w:hAnsiTheme="majorHAnsi"/>
          <w:szCs w:val="20"/>
        </w:rPr>
        <w:t>hyobinjeong@hanyang.ac.kr</w:t>
      </w:r>
    </w:p>
    <w:p w14:paraId="3E56BCF6" w14:textId="1AC37DA9" w:rsidR="00B216A1" w:rsidRPr="00843A18" w:rsidRDefault="008F7CF6">
      <w:pPr>
        <w:spacing w:line="240" w:lineRule="auto"/>
        <w:ind w:left="1600" w:firstLine="800"/>
        <w:rPr>
          <w:rFonts w:asciiTheme="majorHAnsi" w:eastAsiaTheme="majorHAnsi" w:hAnsiTheme="majorHAnsi"/>
          <w:szCs w:val="20"/>
        </w:rPr>
      </w:pPr>
      <w:r w:rsidRPr="00843A18">
        <w:rPr>
          <w:rFonts w:asciiTheme="majorHAnsi" w:eastAsiaTheme="majorHAnsi" w:hAnsiTheme="majorHAnsi"/>
          <w:szCs w:val="20"/>
        </w:rPr>
        <w:t xml:space="preserve">Phone Number </w:t>
      </w:r>
      <w:r w:rsidR="00715237">
        <w:rPr>
          <w:rFonts w:asciiTheme="majorHAnsi" w:eastAsiaTheme="majorHAnsi" w:hAnsiTheme="majorHAnsi"/>
          <w:szCs w:val="20"/>
        </w:rPr>
        <w:t>010-4365-9054</w:t>
      </w:r>
    </w:p>
    <w:p w14:paraId="209BF054" w14:textId="77777777" w:rsidR="00B216A1" w:rsidRPr="00843A18" w:rsidRDefault="008F7CF6">
      <w:pPr>
        <w:spacing w:line="240" w:lineRule="auto"/>
        <w:ind w:left="1600" w:firstLine="800"/>
        <w:rPr>
          <w:rFonts w:asciiTheme="majorHAnsi" w:eastAsiaTheme="majorHAnsi" w:hAnsiTheme="majorHAnsi"/>
          <w:sz w:val="18"/>
          <w:szCs w:val="18"/>
        </w:rPr>
      </w:pPr>
      <w:r w:rsidRPr="00843A18">
        <w:rPr>
          <w:rFonts w:asciiTheme="majorHAnsi" w:eastAsiaTheme="majorHAnsi" w:hAnsiTheme="maj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57E5787E" wp14:editId="194C63CD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1033" name="shape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coordsize="21600, 21600" path="m0,0l21600,21600e"/>
              <v:shape id="1033" type="#_x0000_t32" o:spt="32" style="position:absolute;margin-left:-12.9pt;margin-top:10.915pt;width:474.25pt;height:0pt;mso-position-horizontal-relative:column;mso-position-vertical-relative:line;v-text-anchor:top;mso-wrap-style:square;z-index:251665408" coordsize="21600, 21600" o:allowincell="t" filled="f" fillcolor="#ffffff" stroked="t" strokecolor="#0" strokeweight="1.25pt">
                <v:stroke joinstyle="round"/>
              </v:shape>
            </w:pict>
          </mc:Fallback>
        </mc:AlternateContent>
      </w:r>
    </w:p>
    <w:p w14:paraId="22299B52" w14:textId="77777777" w:rsidR="00715237" w:rsidRPr="00B35398" w:rsidRDefault="008F7CF6" w:rsidP="00B35398">
      <w:pPr>
        <w:spacing w:after="0" w:line="240" w:lineRule="auto"/>
        <w:rPr>
          <w:rFonts w:asciiTheme="majorEastAsia" w:eastAsiaTheme="majorEastAsia" w:hAnsiTheme="majorEastAsia"/>
          <w:b/>
          <w:szCs w:val="20"/>
        </w:rPr>
      </w:pPr>
      <w:r w:rsidRPr="00B35398">
        <w:rPr>
          <w:rFonts w:asciiTheme="majorEastAsia" w:eastAsiaTheme="majorEastAsia" w:hAnsiTheme="majorEastAsia"/>
          <w:b/>
          <w:szCs w:val="20"/>
        </w:rPr>
        <w:t xml:space="preserve">Research interest : </w:t>
      </w:r>
    </w:p>
    <w:p w14:paraId="6046F667" w14:textId="319775BC" w:rsidR="00715237" w:rsidRPr="00B35398" w:rsidRDefault="00715237" w:rsidP="00B35398">
      <w:pPr>
        <w:spacing w:after="0" w:line="240" w:lineRule="auto"/>
        <w:rPr>
          <w:rFonts w:asciiTheme="majorEastAsia" w:eastAsiaTheme="majorEastAsia" w:hAnsiTheme="majorEastAsia"/>
          <w:szCs w:val="20"/>
        </w:rPr>
      </w:pPr>
      <w:r w:rsidRPr="00B35398">
        <w:rPr>
          <w:rFonts w:asciiTheme="majorEastAsia" w:eastAsiaTheme="majorEastAsia" w:hAnsiTheme="majorEastAsia"/>
          <w:szCs w:val="20"/>
        </w:rPr>
        <w:t xml:space="preserve">Systems Biology of somatic mosaicism in aging and cancer </w:t>
      </w:r>
    </w:p>
    <w:p w14:paraId="1D67C322" w14:textId="4A9350F7" w:rsidR="00715237" w:rsidRPr="00B35398" w:rsidRDefault="00715237" w:rsidP="00B35398">
      <w:pPr>
        <w:spacing w:after="0" w:line="240" w:lineRule="auto"/>
        <w:rPr>
          <w:rFonts w:asciiTheme="majorEastAsia" w:eastAsiaTheme="majorEastAsia" w:hAnsiTheme="majorEastAsia"/>
          <w:szCs w:val="20"/>
        </w:rPr>
      </w:pPr>
      <w:r w:rsidRPr="00B35398">
        <w:rPr>
          <w:rFonts w:asciiTheme="majorEastAsia" w:eastAsiaTheme="majorEastAsia" w:hAnsiTheme="majorEastAsia"/>
          <w:szCs w:val="20"/>
        </w:rPr>
        <w:t xml:space="preserve">Computational tool development for Single-cell multi-omics </w:t>
      </w:r>
    </w:p>
    <w:p w14:paraId="195F7A85" w14:textId="25DEDE82" w:rsidR="00B216A1" w:rsidRPr="00B35398" w:rsidRDefault="00715237" w:rsidP="00B35398">
      <w:pPr>
        <w:spacing w:after="0" w:line="240" w:lineRule="auto"/>
        <w:rPr>
          <w:rFonts w:asciiTheme="majorEastAsia" w:eastAsiaTheme="majorEastAsia" w:hAnsiTheme="majorEastAsia"/>
          <w:szCs w:val="20"/>
        </w:rPr>
      </w:pPr>
      <w:r w:rsidRPr="00B35398">
        <w:rPr>
          <w:rFonts w:asciiTheme="majorEastAsia" w:eastAsiaTheme="majorEastAsia" w:hAnsiTheme="majorEastAsia"/>
          <w:szCs w:val="20"/>
        </w:rPr>
        <w:t>Disease marker discovery using multi-omics integration</w:t>
      </w:r>
    </w:p>
    <w:p w14:paraId="3D4AC08A" w14:textId="77777777" w:rsidR="00B216A1" w:rsidRPr="00B35398" w:rsidRDefault="00B216A1" w:rsidP="00B35398">
      <w:pPr>
        <w:spacing w:after="0" w:line="240" w:lineRule="auto"/>
        <w:rPr>
          <w:rFonts w:asciiTheme="majorEastAsia" w:eastAsiaTheme="majorEastAsia" w:hAnsiTheme="majorEastAsia"/>
          <w:b/>
          <w:szCs w:val="20"/>
        </w:rPr>
      </w:pPr>
    </w:p>
    <w:p w14:paraId="77C93EFA" w14:textId="77777777" w:rsidR="00B216A1" w:rsidRPr="00B35398" w:rsidRDefault="008F7CF6" w:rsidP="00B35398">
      <w:pPr>
        <w:spacing w:after="0" w:line="240" w:lineRule="auto"/>
        <w:rPr>
          <w:rFonts w:asciiTheme="majorEastAsia" w:eastAsiaTheme="majorEastAsia" w:hAnsiTheme="majorEastAsia"/>
          <w:b/>
          <w:szCs w:val="20"/>
        </w:rPr>
      </w:pPr>
      <w:r w:rsidRPr="00B35398">
        <w:rPr>
          <w:rFonts w:asciiTheme="majorEastAsia" w:eastAsiaTheme="majorEastAsia" w:hAnsiTheme="majorEastAsia"/>
          <w:b/>
          <w:szCs w:val="20"/>
        </w:rPr>
        <w:t>Educational Experience</w:t>
      </w:r>
    </w:p>
    <w:p w14:paraId="7E81FCA5" w14:textId="6434910F" w:rsidR="00B216A1" w:rsidRPr="00B35398" w:rsidRDefault="009E6262" w:rsidP="00B35398">
      <w:pPr>
        <w:pStyle w:val="DataField10pt"/>
        <w:jc w:val="both"/>
        <w:rPr>
          <w:rFonts w:asciiTheme="majorEastAsia" w:eastAsiaTheme="majorEastAsia" w:hAnsiTheme="majorEastAsia"/>
          <w:lang w:eastAsia="ko-KR"/>
        </w:rPr>
      </w:pPr>
      <w:r w:rsidRPr="00B35398">
        <w:rPr>
          <w:rFonts w:asciiTheme="majorEastAsia" w:eastAsiaTheme="majorEastAsia" w:hAnsiTheme="majorEastAsia"/>
          <w:lang w:eastAsia="ko-KR"/>
        </w:rPr>
        <w:t>2007-2011.02</w:t>
      </w:r>
      <w:r w:rsidR="008F7CF6" w:rsidRPr="00B35398">
        <w:rPr>
          <w:rFonts w:asciiTheme="majorEastAsia" w:eastAsiaTheme="majorEastAsia" w:hAnsiTheme="majorEastAsia"/>
          <w:color w:val="0070C0"/>
        </w:rPr>
        <w:t xml:space="preserve"> </w:t>
      </w:r>
      <w:r w:rsidR="008F7CF6" w:rsidRPr="00B35398">
        <w:rPr>
          <w:rFonts w:asciiTheme="majorEastAsia" w:eastAsiaTheme="majorEastAsia" w:hAnsiTheme="majorEastAsia"/>
          <w:b/>
          <w:color w:val="0070C0"/>
        </w:rPr>
        <w:tab/>
      </w:r>
      <w:r w:rsidR="008F7CF6" w:rsidRPr="00B35398">
        <w:rPr>
          <w:rFonts w:asciiTheme="majorEastAsia" w:eastAsiaTheme="majorEastAsia" w:hAnsiTheme="majorEastAsia"/>
        </w:rPr>
        <w:t>B.S.</w:t>
      </w:r>
      <w:r w:rsidR="008F7CF6" w:rsidRPr="00B35398">
        <w:rPr>
          <w:rFonts w:asciiTheme="majorEastAsia" w:eastAsiaTheme="majorEastAsia" w:hAnsiTheme="majorEastAsia"/>
          <w:lang w:eastAsia="ko-KR"/>
        </w:rPr>
        <w:t xml:space="preserve"> in </w:t>
      </w:r>
      <w:r w:rsidR="00430D45" w:rsidRPr="00B35398">
        <w:rPr>
          <w:rFonts w:asciiTheme="majorEastAsia" w:eastAsiaTheme="majorEastAsia" w:hAnsiTheme="majorEastAsia"/>
          <w:lang w:eastAsia="ko-KR"/>
        </w:rPr>
        <w:t xml:space="preserve">Chemical </w:t>
      </w:r>
      <w:r w:rsidR="008F7CF6" w:rsidRPr="00B35398">
        <w:rPr>
          <w:rFonts w:asciiTheme="majorEastAsia" w:eastAsiaTheme="majorEastAsia" w:hAnsiTheme="majorEastAsia"/>
          <w:lang w:eastAsia="ko-KR"/>
        </w:rPr>
        <w:t xml:space="preserve">Engineering, </w:t>
      </w:r>
      <w:r w:rsidRPr="00B35398">
        <w:rPr>
          <w:rFonts w:asciiTheme="majorEastAsia" w:eastAsiaTheme="majorEastAsia" w:hAnsiTheme="majorEastAsia"/>
          <w:lang w:eastAsia="ko-KR"/>
        </w:rPr>
        <w:t>POSTECH</w:t>
      </w:r>
      <w:r w:rsidR="008F7CF6" w:rsidRPr="00B35398">
        <w:rPr>
          <w:rFonts w:asciiTheme="majorEastAsia" w:eastAsiaTheme="majorEastAsia" w:hAnsiTheme="majorEastAsia"/>
          <w:lang w:eastAsia="ko-KR"/>
        </w:rPr>
        <w:t>, Korea</w:t>
      </w:r>
    </w:p>
    <w:p w14:paraId="5FD152F2" w14:textId="1C99CAC4" w:rsidR="00B216A1" w:rsidRPr="00B35398" w:rsidRDefault="009E6262" w:rsidP="00B35398">
      <w:pPr>
        <w:pStyle w:val="DataField10pt"/>
        <w:rPr>
          <w:rFonts w:asciiTheme="majorEastAsia" w:eastAsiaTheme="majorEastAsia" w:hAnsiTheme="majorEastAsia"/>
          <w:lang w:eastAsia="ko-KR"/>
        </w:rPr>
      </w:pPr>
      <w:r w:rsidRPr="00B35398">
        <w:rPr>
          <w:rFonts w:asciiTheme="majorEastAsia" w:eastAsiaTheme="majorEastAsia" w:hAnsiTheme="majorEastAsia"/>
          <w:lang w:eastAsia="ko-KR"/>
        </w:rPr>
        <w:t>2011-</w:t>
      </w:r>
      <w:r w:rsidR="008F7CF6" w:rsidRPr="00B35398">
        <w:rPr>
          <w:rFonts w:asciiTheme="majorEastAsia" w:eastAsiaTheme="majorEastAsia" w:hAnsiTheme="majorEastAsia"/>
          <w:lang w:eastAsia="ko-KR"/>
        </w:rPr>
        <w:t>20</w:t>
      </w:r>
      <w:r w:rsidRPr="00B35398">
        <w:rPr>
          <w:rFonts w:asciiTheme="majorEastAsia" w:eastAsiaTheme="majorEastAsia" w:hAnsiTheme="majorEastAsia"/>
          <w:lang w:eastAsia="ko-KR"/>
        </w:rPr>
        <w:t>15.02</w:t>
      </w:r>
      <w:r w:rsidR="008F7CF6" w:rsidRPr="00B35398">
        <w:rPr>
          <w:rFonts w:asciiTheme="majorEastAsia" w:eastAsiaTheme="majorEastAsia" w:hAnsiTheme="majorEastAsia"/>
          <w:lang w:eastAsia="ko-KR"/>
        </w:rPr>
        <w:t xml:space="preserve"> </w:t>
      </w:r>
      <w:r w:rsidR="008F7CF6" w:rsidRPr="00B35398">
        <w:rPr>
          <w:rFonts w:asciiTheme="majorEastAsia" w:eastAsiaTheme="majorEastAsia" w:hAnsiTheme="majorEastAsia"/>
          <w:lang w:eastAsia="ko-KR"/>
        </w:rPr>
        <w:tab/>
        <w:t xml:space="preserve">Ph.D. in </w:t>
      </w:r>
      <w:r w:rsidRPr="00B35398">
        <w:rPr>
          <w:rFonts w:asciiTheme="majorEastAsia" w:eastAsiaTheme="majorEastAsia" w:hAnsiTheme="majorEastAsia"/>
          <w:lang w:eastAsia="ko-KR"/>
        </w:rPr>
        <w:t>Systems Biology</w:t>
      </w:r>
      <w:r w:rsidR="008F7CF6" w:rsidRPr="00B35398">
        <w:rPr>
          <w:rFonts w:asciiTheme="majorEastAsia" w:eastAsiaTheme="majorEastAsia" w:hAnsiTheme="majorEastAsia"/>
          <w:lang w:eastAsia="ko-KR"/>
        </w:rPr>
        <w:t xml:space="preserve">, </w:t>
      </w:r>
      <w:r w:rsidRPr="00B35398">
        <w:rPr>
          <w:rFonts w:asciiTheme="majorEastAsia" w:eastAsiaTheme="majorEastAsia" w:hAnsiTheme="majorEastAsia"/>
          <w:lang w:eastAsia="ko-KR"/>
        </w:rPr>
        <w:t>School of Interdisciplinary Bioscience &amp; Bioengineering, POSTECH, Korea</w:t>
      </w:r>
    </w:p>
    <w:p w14:paraId="7C67FF5A" w14:textId="77777777" w:rsidR="00B216A1" w:rsidRPr="00B35398" w:rsidRDefault="00B216A1" w:rsidP="00B35398">
      <w:pPr>
        <w:spacing w:after="0" w:line="240" w:lineRule="auto"/>
        <w:rPr>
          <w:rFonts w:asciiTheme="majorEastAsia" w:eastAsiaTheme="majorEastAsia" w:hAnsiTheme="majorEastAsia"/>
          <w:b/>
          <w:szCs w:val="20"/>
        </w:rPr>
      </w:pPr>
    </w:p>
    <w:p w14:paraId="3CBC200C" w14:textId="77777777" w:rsidR="00B216A1" w:rsidRPr="00B35398" w:rsidRDefault="008F7CF6" w:rsidP="00B35398">
      <w:pPr>
        <w:spacing w:after="0" w:line="240" w:lineRule="auto"/>
        <w:rPr>
          <w:rFonts w:asciiTheme="majorEastAsia" w:eastAsiaTheme="majorEastAsia" w:hAnsiTheme="majorEastAsia"/>
          <w:b/>
          <w:szCs w:val="20"/>
        </w:rPr>
      </w:pPr>
      <w:r w:rsidRPr="00B35398">
        <w:rPr>
          <w:rFonts w:asciiTheme="majorEastAsia" w:eastAsiaTheme="majorEastAsia" w:hAnsiTheme="majorEastAsia"/>
          <w:b/>
          <w:szCs w:val="20"/>
        </w:rPr>
        <w:t>Professional Experience</w:t>
      </w:r>
    </w:p>
    <w:p w14:paraId="18264C0C" w14:textId="3F54448F" w:rsidR="00B216A1" w:rsidRPr="00B35398" w:rsidRDefault="009E6262" w:rsidP="00B35398">
      <w:pPr>
        <w:pStyle w:val="DataField10pt"/>
        <w:ind w:left="1581" w:hanging="1581"/>
        <w:jc w:val="both"/>
        <w:rPr>
          <w:rFonts w:asciiTheme="majorEastAsia" w:eastAsiaTheme="majorEastAsia" w:hAnsiTheme="majorEastAsia"/>
          <w:lang w:eastAsia="ko-KR"/>
        </w:rPr>
      </w:pPr>
      <w:r w:rsidRPr="00B35398">
        <w:rPr>
          <w:rFonts w:asciiTheme="majorEastAsia" w:eastAsiaTheme="majorEastAsia" w:hAnsiTheme="majorEastAsia"/>
          <w:lang w:eastAsia="ko-KR"/>
        </w:rPr>
        <w:t>2015</w:t>
      </w:r>
      <w:r w:rsidR="008F7CF6" w:rsidRPr="00B35398">
        <w:rPr>
          <w:rFonts w:asciiTheme="majorEastAsia" w:eastAsiaTheme="majorEastAsia" w:hAnsiTheme="majorEastAsia"/>
          <w:lang w:eastAsia="ko-KR"/>
        </w:rPr>
        <w:tab/>
      </w:r>
      <w:r w:rsidR="00715237" w:rsidRPr="00B35398">
        <w:rPr>
          <w:rFonts w:asciiTheme="majorEastAsia" w:eastAsiaTheme="majorEastAsia" w:hAnsiTheme="majorEastAsia"/>
          <w:lang w:eastAsia="ko-KR"/>
        </w:rPr>
        <w:t>Post-doc fellow</w:t>
      </w:r>
      <w:r w:rsidR="008F7CF6" w:rsidRPr="00B35398">
        <w:rPr>
          <w:rFonts w:asciiTheme="majorEastAsia" w:eastAsiaTheme="majorEastAsia" w:hAnsiTheme="majorEastAsia"/>
          <w:lang w:eastAsia="ko-KR"/>
        </w:rPr>
        <w:t xml:space="preserve">, </w:t>
      </w:r>
      <w:r w:rsidR="005A702F" w:rsidRPr="00B35398">
        <w:rPr>
          <w:rFonts w:asciiTheme="majorEastAsia" w:eastAsiaTheme="majorEastAsia" w:hAnsiTheme="majorEastAsia"/>
          <w:lang w:eastAsia="ko-KR"/>
        </w:rPr>
        <w:t>Institute of Basic Science, Korea</w:t>
      </w:r>
    </w:p>
    <w:p w14:paraId="10401A1D" w14:textId="2587247A" w:rsidR="00B216A1" w:rsidRPr="00B35398" w:rsidRDefault="008F7CF6" w:rsidP="00B35398">
      <w:pPr>
        <w:pStyle w:val="DataField10pt"/>
        <w:jc w:val="both"/>
        <w:rPr>
          <w:rFonts w:asciiTheme="majorEastAsia" w:eastAsiaTheme="majorEastAsia" w:hAnsiTheme="majorEastAsia"/>
          <w:lang w:eastAsia="ko-KR"/>
        </w:rPr>
      </w:pPr>
      <w:r w:rsidRPr="00B35398">
        <w:rPr>
          <w:rFonts w:asciiTheme="majorEastAsia" w:eastAsiaTheme="majorEastAsia" w:hAnsiTheme="majorEastAsia"/>
          <w:lang w:eastAsia="ko-KR"/>
        </w:rPr>
        <w:t>20</w:t>
      </w:r>
      <w:r w:rsidR="009E6262" w:rsidRPr="00B35398">
        <w:rPr>
          <w:rFonts w:asciiTheme="majorEastAsia" w:eastAsiaTheme="majorEastAsia" w:hAnsiTheme="majorEastAsia"/>
          <w:lang w:eastAsia="ko-KR"/>
        </w:rPr>
        <w:t>16</w:t>
      </w:r>
      <w:r w:rsidRPr="00B35398">
        <w:rPr>
          <w:rFonts w:asciiTheme="majorEastAsia" w:eastAsiaTheme="majorEastAsia" w:hAnsiTheme="majorEastAsia"/>
          <w:lang w:eastAsia="ko-KR"/>
        </w:rPr>
        <w:t>-20</w:t>
      </w:r>
      <w:r w:rsidR="009E6262" w:rsidRPr="00B35398">
        <w:rPr>
          <w:rFonts w:asciiTheme="majorEastAsia" w:eastAsiaTheme="majorEastAsia" w:hAnsiTheme="majorEastAsia"/>
          <w:lang w:eastAsia="ko-KR"/>
        </w:rPr>
        <w:t>17</w:t>
      </w:r>
      <w:r w:rsidRPr="00B35398">
        <w:rPr>
          <w:rFonts w:asciiTheme="majorEastAsia" w:eastAsiaTheme="majorEastAsia" w:hAnsiTheme="majorEastAsia"/>
          <w:lang w:eastAsia="ko-KR"/>
        </w:rPr>
        <w:tab/>
        <w:t xml:space="preserve">Post-doc fellow, </w:t>
      </w:r>
      <w:r w:rsidR="005A702F" w:rsidRPr="00B35398">
        <w:rPr>
          <w:rFonts w:asciiTheme="majorEastAsia" w:eastAsiaTheme="majorEastAsia" w:hAnsiTheme="majorEastAsia"/>
          <w:lang w:eastAsia="ko-KR"/>
        </w:rPr>
        <w:t>Institute of Molecular Biology, Germany</w:t>
      </w:r>
    </w:p>
    <w:p w14:paraId="06369564" w14:textId="2EC3553A" w:rsidR="00B216A1" w:rsidRPr="00B35398" w:rsidRDefault="008F7CF6" w:rsidP="00B35398">
      <w:pPr>
        <w:pStyle w:val="DataField10pt"/>
        <w:jc w:val="both"/>
        <w:rPr>
          <w:rFonts w:asciiTheme="majorEastAsia" w:eastAsiaTheme="majorEastAsia" w:hAnsiTheme="majorEastAsia"/>
          <w:lang w:eastAsia="ko-KR"/>
        </w:rPr>
      </w:pPr>
      <w:r w:rsidRPr="00B35398">
        <w:rPr>
          <w:rFonts w:asciiTheme="majorEastAsia" w:eastAsiaTheme="majorEastAsia" w:hAnsiTheme="majorEastAsia"/>
          <w:lang w:eastAsia="ko-KR"/>
        </w:rPr>
        <w:t>201</w:t>
      </w:r>
      <w:r w:rsidR="009E6262" w:rsidRPr="00B35398">
        <w:rPr>
          <w:rFonts w:asciiTheme="majorEastAsia" w:eastAsiaTheme="majorEastAsia" w:hAnsiTheme="majorEastAsia"/>
          <w:lang w:eastAsia="ko-KR"/>
        </w:rPr>
        <w:t>8</w:t>
      </w:r>
      <w:r w:rsidRPr="00B35398">
        <w:rPr>
          <w:rFonts w:asciiTheme="majorEastAsia" w:eastAsiaTheme="majorEastAsia" w:hAnsiTheme="majorEastAsia"/>
          <w:lang w:eastAsia="ko-KR"/>
        </w:rPr>
        <w:t>-20</w:t>
      </w:r>
      <w:r w:rsidR="009E6262" w:rsidRPr="00B35398">
        <w:rPr>
          <w:rFonts w:asciiTheme="majorEastAsia" w:eastAsiaTheme="majorEastAsia" w:hAnsiTheme="majorEastAsia"/>
          <w:lang w:eastAsia="ko-KR"/>
        </w:rPr>
        <w:t>22.08</w:t>
      </w:r>
      <w:r w:rsidRPr="00B35398">
        <w:rPr>
          <w:rFonts w:asciiTheme="majorEastAsia" w:eastAsiaTheme="majorEastAsia" w:hAnsiTheme="majorEastAsia"/>
          <w:lang w:eastAsia="ko-KR"/>
        </w:rPr>
        <w:tab/>
      </w:r>
      <w:r w:rsidR="00715237" w:rsidRPr="00B35398">
        <w:rPr>
          <w:rFonts w:asciiTheme="majorEastAsia" w:eastAsiaTheme="majorEastAsia" w:hAnsiTheme="majorEastAsia"/>
          <w:lang w:eastAsia="ko-KR"/>
        </w:rPr>
        <w:t>Post-doc fellow</w:t>
      </w:r>
      <w:r w:rsidRPr="00B35398">
        <w:rPr>
          <w:rFonts w:asciiTheme="majorEastAsia" w:eastAsiaTheme="majorEastAsia" w:hAnsiTheme="majorEastAsia"/>
          <w:lang w:eastAsia="ko-KR"/>
        </w:rPr>
        <w:t xml:space="preserve">, </w:t>
      </w:r>
      <w:r w:rsidR="005A702F" w:rsidRPr="00B35398">
        <w:rPr>
          <w:rFonts w:asciiTheme="majorEastAsia" w:eastAsiaTheme="majorEastAsia" w:hAnsiTheme="majorEastAsia"/>
          <w:lang w:eastAsia="ko-KR"/>
        </w:rPr>
        <w:t>European Molecular Biology Laboratory (EMBL), Germany</w:t>
      </w:r>
      <w:r w:rsidRPr="00B35398">
        <w:rPr>
          <w:rFonts w:asciiTheme="majorEastAsia" w:eastAsiaTheme="majorEastAsia" w:hAnsiTheme="majorEastAsia"/>
          <w:lang w:eastAsia="ko-KR"/>
        </w:rPr>
        <w:t xml:space="preserve"> </w:t>
      </w:r>
    </w:p>
    <w:p w14:paraId="6AB3C21D" w14:textId="4B6F53C5" w:rsidR="00B216A1" w:rsidRPr="00B35398" w:rsidRDefault="008F7CF6" w:rsidP="00B35398">
      <w:pPr>
        <w:pStyle w:val="DataField10pt"/>
        <w:ind w:left="1581" w:hanging="1581"/>
        <w:rPr>
          <w:rFonts w:asciiTheme="majorEastAsia" w:eastAsiaTheme="majorEastAsia" w:hAnsiTheme="majorEastAsia"/>
        </w:rPr>
      </w:pPr>
      <w:r w:rsidRPr="00B35398">
        <w:rPr>
          <w:rFonts w:asciiTheme="majorEastAsia" w:eastAsiaTheme="majorEastAsia" w:hAnsiTheme="majorEastAsia"/>
          <w:lang w:eastAsia="ko-KR"/>
        </w:rPr>
        <w:t>20</w:t>
      </w:r>
      <w:r w:rsidR="009E6262" w:rsidRPr="00B35398">
        <w:rPr>
          <w:rFonts w:asciiTheme="majorEastAsia" w:eastAsiaTheme="majorEastAsia" w:hAnsiTheme="majorEastAsia"/>
          <w:lang w:eastAsia="ko-KR"/>
        </w:rPr>
        <w:t>22.09</w:t>
      </w:r>
      <w:r w:rsidRPr="00B35398">
        <w:rPr>
          <w:rFonts w:asciiTheme="majorEastAsia" w:eastAsiaTheme="majorEastAsia" w:hAnsiTheme="majorEastAsia"/>
          <w:lang w:eastAsia="ko-KR"/>
        </w:rPr>
        <w:t>-</w:t>
      </w:r>
      <w:r w:rsidR="009E6262" w:rsidRPr="00B35398">
        <w:rPr>
          <w:rFonts w:asciiTheme="majorEastAsia" w:eastAsiaTheme="majorEastAsia" w:hAnsiTheme="majorEastAsia"/>
          <w:lang w:eastAsia="ko-KR"/>
        </w:rPr>
        <w:t>present</w:t>
      </w:r>
      <w:r w:rsidRPr="00B35398">
        <w:rPr>
          <w:rFonts w:asciiTheme="majorEastAsia" w:eastAsiaTheme="majorEastAsia" w:hAnsiTheme="majorEastAsia"/>
          <w:lang w:eastAsia="ko-KR"/>
        </w:rPr>
        <w:tab/>
      </w:r>
      <w:r w:rsidRPr="00B35398">
        <w:rPr>
          <w:rFonts w:asciiTheme="majorEastAsia" w:eastAsiaTheme="majorEastAsia" w:hAnsiTheme="majorEastAsia"/>
          <w:lang w:eastAsia="ko-KR"/>
        </w:rPr>
        <w:tab/>
      </w:r>
      <w:r w:rsidR="009E6262" w:rsidRPr="00B35398">
        <w:rPr>
          <w:rFonts w:asciiTheme="majorEastAsia" w:eastAsiaTheme="majorEastAsia" w:hAnsiTheme="majorEastAsia"/>
          <w:lang w:eastAsia="ko-KR"/>
        </w:rPr>
        <w:t>Research Professor</w:t>
      </w:r>
      <w:r w:rsidRPr="00B35398">
        <w:rPr>
          <w:rFonts w:asciiTheme="majorEastAsia" w:eastAsiaTheme="majorEastAsia" w:hAnsiTheme="majorEastAsia"/>
          <w:lang w:eastAsia="ko-KR"/>
        </w:rPr>
        <w:t xml:space="preserve">, </w:t>
      </w:r>
      <w:r w:rsidR="00715237" w:rsidRPr="00B35398">
        <w:rPr>
          <w:rFonts w:asciiTheme="majorEastAsia" w:eastAsiaTheme="majorEastAsia" w:hAnsiTheme="majorEastAsia"/>
        </w:rPr>
        <w:t>Hanyang University (Dept. of Life Science, College of Natural Science | Hanyang Institute of Bioscience and Biotechnology)</w:t>
      </w:r>
    </w:p>
    <w:p w14:paraId="4D31533F" w14:textId="2FB994A1" w:rsidR="00EE287C" w:rsidRPr="00B35398" w:rsidRDefault="00EE287C" w:rsidP="00B35398">
      <w:pPr>
        <w:pStyle w:val="DataField10pt"/>
        <w:rPr>
          <w:rFonts w:asciiTheme="majorEastAsia" w:eastAsiaTheme="majorEastAsia" w:hAnsiTheme="majorEastAsia" w:hint="eastAsia"/>
          <w:lang w:eastAsia="ko-KR"/>
        </w:rPr>
      </w:pPr>
    </w:p>
    <w:p w14:paraId="0D2AC900" w14:textId="77777777" w:rsidR="00B216A1" w:rsidRPr="00B35398" w:rsidRDefault="008F7CF6" w:rsidP="00B35398">
      <w:pPr>
        <w:spacing w:before="240" w:after="0" w:line="240" w:lineRule="auto"/>
        <w:rPr>
          <w:rFonts w:asciiTheme="majorEastAsia" w:eastAsiaTheme="majorEastAsia" w:hAnsiTheme="majorEastAsia"/>
          <w:b/>
          <w:szCs w:val="20"/>
        </w:rPr>
      </w:pPr>
      <w:r w:rsidRPr="00B35398">
        <w:rPr>
          <w:rFonts w:asciiTheme="majorEastAsia" w:eastAsiaTheme="majorEastAsia" w:hAnsiTheme="majorEastAsia"/>
          <w:b/>
          <w:szCs w:val="20"/>
        </w:rPr>
        <w:t>Selected Publications (5 maximum)</w:t>
      </w:r>
    </w:p>
    <w:p w14:paraId="4C15675F" w14:textId="77777777" w:rsidR="001B7CD6" w:rsidRPr="00B35398" w:rsidRDefault="001B7CD6" w:rsidP="00B35398">
      <w:pPr>
        <w:numPr>
          <w:ilvl w:val="0"/>
          <w:numId w:val="3"/>
        </w:numPr>
        <w:wordWrap/>
        <w:spacing w:line="240" w:lineRule="auto"/>
        <w:rPr>
          <w:rFonts w:asciiTheme="majorEastAsia" w:eastAsiaTheme="majorEastAsia" w:hAnsiTheme="majorEastAsia" w:cs="Arial"/>
          <w:bCs/>
          <w:szCs w:val="20"/>
        </w:rPr>
      </w:pPr>
      <w:r w:rsidRPr="00B35398">
        <w:rPr>
          <w:rFonts w:asciiTheme="majorEastAsia" w:eastAsiaTheme="majorEastAsia" w:hAnsiTheme="majorEastAsia" w:cs="Arial"/>
          <w:b/>
          <w:i/>
          <w:iCs/>
          <w:szCs w:val="20"/>
          <w:u w:val="single"/>
        </w:rPr>
        <w:t>Hyobin Jeong</w:t>
      </w:r>
      <w:r w:rsidRPr="00B35398">
        <w:rPr>
          <w:rFonts w:asciiTheme="majorEastAsia" w:eastAsiaTheme="majorEastAsia" w:hAnsiTheme="majorEastAsia" w:cs="Arial"/>
          <w:bCs/>
          <w:szCs w:val="20"/>
        </w:rPr>
        <w:t>*, Karen Grimes*, Kerstin K. Rauwolf, Peter-Martin Bruch, Tobias Rausch, Patrick Hasenfeld, Eva Benito Garagorri, Tobias Roider, Radhakrishnan Sabarinathan, David Porubsky, Sophie A. Herbst, Bü</w:t>
      </w:r>
      <w:r w:rsidRPr="00B35398">
        <w:rPr>
          <w:rFonts w:ascii="Calibri" w:eastAsiaTheme="majorEastAsia" w:hAnsi="Calibri" w:cs="Calibri"/>
          <w:bCs/>
          <w:szCs w:val="20"/>
        </w:rPr>
        <w:t>ş</w:t>
      </w:r>
      <w:r w:rsidRPr="00B35398">
        <w:rPr>
          <w:rFonts w:asciiTheme="majorEastAsia" w:eastAsiaTheme="majorEastAsia" w:hAnsiTheme="majorEastAsia" w:cs="Arial"/>
          <w:bCs/>
          <w:szCs w:val="20"/>
        </w:rPr>
        <w:t xml:space="preserve">ra Erarslan-Uysal, Johann-Christoph Jann, Tobias Marschall, Daniel Nowak,  Jean-Pierre Bourquin, Andreas E. Kulozik, Sascha Dietrich, Beat Bornhauser, Ashley D. Sanders#, Jan O. Korbel#, (2022.11)  </w:t>
      </w:r>
      <w:r w:rsidRPr="00B35398">
        <w:rPr>
          <w:rFonts w:ascii="맑은 고딕" w:eastAsia="맑은 고딕" w:hAnsi="맑은 고딕" w:cs="맑은 고딕" w:hint="eastAsia"/>
          <w:bCs/>
          <w:szCs w:val="20"/>
        </w:rPr>
        <w:t>“</w:t>
      </w:r>
      <w:r w:rsidRPr="00B35398">
        <w:rPr>
          <w:rFonts w:asciiTheme="majorEastAsia" w:eastAsiaTheme="majorEastAsia" w:hAnsiTheme="majorEastAsia" w:cs="Arial"/>
          <w:bCs/>
          <w:szCs w:val="20"/>
        </w:rPr>
        <w:t xml:space="preserve">Functional analysis of structural variants in single cells using Strand-seq”, </w:t>
      </w:r>
      <w:r w:rsidRPr="00B35398">
        <w:rPr>
          <w:rFonts w:asciiTheme="majorEastAsia" w:eastAsiaTheme="majorEastAsia" w:hAnsiTheme="majorEastAsia" w:cs="Arial"/>
          <w:b/>
          <w:i/>
          <w:iCs/>
          <w:szCs w:val="20"/>
        </w:rPr>
        <w:t>Nature Biotechnology</w:t>
      </w:r>
      <w:r w:rsidRPr="00B35398">
        <w:rPr>
          <w:rFonts w:asciiTheme="majorEastAsia" w:eastAsiaTheme="majorEastAsia" w:hAnsiTheme="majorEastAsia" w:cs="Arial"/>
          <w:bCs/>
          <w:szCs w:val="20"/>
        </w:rPr>
        <w:t xml:space="preserve"> </w:t>
      </w:r>
      <w:r w:rsidRPr="00B35398">
        <w:rPr>
          <w:rFonts w:asciiTheme="majorEastAsia" w:eastAsiaTheme="majorEastAsia" w:hAnsiTheme="majorEastAsia" w:cs="Arial"/>
          <w:szCs w:val="20"/>
        </w:rPr>
        <w:t>(</w:t>
      </w:r>
      <w:r w:rsidRPr="00B35398">
        <w:rPr>
          <w:rFonts w:asciiTheme="majorEastAsia" w:eastAsiaTheme="majorEastAsia" w:hAnsiTheme="majorEastAsia" w:cs="Arial"/>
          <w:b/>
          <w:szCs w:val="20"/>
        </w:rPr>
        <w:t>*: equally contributed</w:t>
      </w:r>
      <w:r w:rsidRPr="00B35398">
        <w:rPr>
          <w:rFonts w:asciiTheme="majorEastAsia" w:eastAsiaTheme="majorEastAsia" w:hAnsiTheme="majorEastAsia" w:cs="Arial"/>
          <w:szCs w:val="20"/>
        </w:rPr>
        <w:t>).</w:t>
      </w:r>
      <w:r w:rsidRPr="00B35398">
        <w:rPr>
          <w:rFonts w:asciiTheme="majorEastAsia" w:eastAsiaTheme="majorEastAsia" w:hAnsiTheme="majorEastAsia" w:cs="Arial"/>
          <w:bCs/>
          <w:szCs w:val="20"/>
        </w:rPr>
        <w:t xml:space="preserve"> </w:t>
      </w:r>
    </w:p>
    <w:p w14:paraId="6C2B8000" w14:textId="77777777" w:rsidR="001B7CD6" w:rsidRPr="00B35398" w:rsidRDefault="001B7CD6" w:rsidP="00B35398">
      <w:pPr>
        <w:numPr>
          <w:ilvl w:val="0"/>
          <w:numId w:val="3"/>
        </w:numPr>
        <w:wordWrap/>
        <w:spacing w:line="240" w:lineRule="auto"/>
        <w:rPr>
          <w:rFonts w:asciiTheme="majorEastAsia" w:eastAsiaTheme="majorEastAsia" w:hAnsiTheme="majorEastAsia" w:cs="Arial"/>
          <w:bCs/>
          <w:szCs w:val="20"/>
        </w:rPr>
      </w:pPr>
      <w:r w:rsidRPr="00B35398">
        <w:rPr>
          <w:rFonts w:asciiTheme="majorEastAsia" w:eastAsiaTheme="majorEastAsia" w:hAnsiTheme="majorEastAsia" w:cs="Arial"/>
          <w:bCs/>
          <w:szCs w:val="20"/>
        </w:rPr>
        <w:t xml:space="preserve">Jung Yeon Kim, Juhyeon Lee, Myeong Hoon Kang, Tran Thi My Trang, Jusung Lee, Heeho </w:t>
      </w:r>
      <w:r w:rsidRPr="00B35398">
        <w:rPr>
          <w:rFonts w:asciiTheme="majorEastAsia" w:eastAsiaTheme="majorEastAsia" w:hAnsiTheme="majorEastAsia" w:cs="Arial"/>
          <w:bCs/>
          <w:szCs w:val="20"/>
        </w:rPr>
        <w:lastRenderedPageBreak/>
        <w:t xml:space="preserve">Lee, </w:t>
      </w:r>
      <w:r w:rsidRPr="00B35398">
        <w:rPr>
          <w:rFonts w:asciiTheme="majorEastAsia" w:eastAsiaTheme="majorEastAsia" w:hAnsiTheme="majorEastAsia" w:cs="Arial"/>
          <w:b/>
          <w:i/>
          <w:iCs/>
          <w:szCs w:val="20"/>
          <w:u w:val="single"/>
        </w:rPr>
        <w:t>Hyobin Jeong#</w:t>
      </w:r>
      <w:r w:rsidRPr="00B35398">
        <w:rPr>
          <w:rFonts w:asciiTheme="majorEastAsia" w:eastAsiaTheme="majorEastAsia" w:hAnsiTheme="majorEastAsia" w:cs="Arial"/>
          <w:bCs/>
          <w:szCs w:val="20"/>
        </w:rPr>
        <w:t xml:space="preserve">, and Pyung Ok Lim#, (2022.11) “Dynamic Landscape of Long Noncoding RNAs during Leaf Aging in Arabidopsis“, Accepted for publication in </w:t>
      </w:r>
      <w:r w:rsidRPr="00B35398">
        <w:rPr>
          <w:rFonts w:asciiTheme="majorEastAsia" w:eastAsiaTheme="majorEastAsia" w:hAnsiTheme="majorEastAsia" w:cs="Arial"/>
          <w:b/>
          <w:i/>
          <w:iCs/>
          <w:szCs w:val="20"/>
        </w:rPr>
        <w:t>Frontiers in Plant Science</w:t>
      </w:r>
      <w:r w:rsidRPr="00B35398">
        <w:rPr>
          <w:rFonts w:asciiTheme="majorEastAsia" w:eastAsiaTheme="majorEastAsia" w:hAnsiTheme="majorEastAsia" w:cs="Arial"/>
          <w:bCs/>
          <w:szCs w:val="20"/>
        </w:rPr>
        <w:t xml:space="preserve">, </w:t>
      </w:r>
      <w:r w:rsidRPr="00B35398">
        <w:rPr>
          <w:rFonts w:asciiTheme="majorEastAsia" w:eastAsiaTheme="majorEastAsia" w:hAnsiTheme="majorEastAsia" w:cs="Arial"/>
          <w:b/>
          <w:szCs w:val="20"/>
        </w:rPr>
        <w:t>(#: co-corresponding</w:t>
      </w:r>
      <w:r w:rsidRPr="00B35398">
        <w:rPr>
          <w:rFonts w:asciiTheme="majorEastAsia" w:eastAsiaTheme="majorEastAsia" w:hAnsiTheme="majorEastAsia" w:cs="Arial"/>
          <w:bCs/>
          <w:szCs w:val="20"/>
        </w:rPr>
        <w:t>)</w:t>
      </w:r>
    </w:p>
    <w:p w14:paraId="5BDA6DB2" w14:textId="77777777" w:rsidR="001B7CD6" w:rsidRPr="00B35398" w:rsidRDefault="001B7CD6" w:rsidP="00B35398">
      <w:pPr>
        <w:numPr>
          <w:ilvl w:val="0"/>
          <w:numId w:val="3"/>
        </w:numPr>
        <w:wordWrap/>
        <w:spacing w:line="240" w:lineRule="auto"/>
        <w:rPr>
          <w:rFonts w:asciiTheme="majorEastAsia" w:eastAsiaTheme="majorEastAsia" w:hAnsiTheme="majorEastAsia" w:cs="Arial"/>
          <w:bCs/>
          <w:szCs w:val="20"/>
        </w:rPr>
      </w:pPr>
      <w:r w:rsidRPr="00B35398">
        <w:rPr>
          <w:rFonts w:asciiTheme="majorEastAsia" w:eastAsiaTheme="majorEastAsia" w:hAnsiTheme="majorEastAsia" w:cs="Arial"/>
          <w:bCs/>
          <w:szCs w:val="20"/>
        </w:rPr>
        <w:t xml:space="preserve">Jong-Chan Park*, Sun-Ho Han*, Hangyeore Lee*, </w:t>
      </w:r>
      <w:r w:rsidRPr="00B35398">
        <w:rPr>
          <w:rFonts w:asciiTheme="majorEastAsia" w:eastAsiaTheme="majorEastAsia" w:hAnsiTheme="majorEastAsia" w:cs="Arial"/>
          <w:b/>
          <w:i/>
          <w:iCs/>
          <w:szCs w:val="20"/>
          <w:u w:val="single"/>
        </w:rPr>
        <w:t>Hyobin Jeong</w:t>
      </w:r>
      <w:r w:rsidRPr="00B35398">
        <w:rPr>
          <w:rFonts w:asciiTheme="majorEastAsia" w:eastAsiaTheme="majorEastAsia" w:hAnsiTheme="majorEastAsia" w:cs="Arial"/>
          <w:bCs/>
          <w:szCs w:val="20"/>
        </w:rPr>
        <w:t xml:space="preserve">*, Min Soo Byun, Jingi Bae, Hokeun Kim, Dong Young Lee, Dahyun Yi, Seong A Shin, Yu Kyeong Kim, Daehee Hwang, Sang-Won Lee, Inhee Mook-Jung (2019.12) “Prognostic plasma protein panel for brain Aβ deposition in Alzheimer’s disease”, </w:t>
      </w:r>
      <w:r w:rsidRPr="00B35398">
        <w:rPr>
          <w:rFonts w:asciiTheme="majorEastAsia" w:eastAsiaTheme="majorEastAsia" w:hAnsiTheme="majorEastAsia" w:cs="Arial"/>
          <w:b/>
          <w:i/>
          <w:iCs/>
          <w:szCs w:val="20"/>
        </w:rPr>
        <w:t>Progress in Neurobiology</w:t>
      </w:r>
      <w:r w:rsidRPr="00B35398">
        <w:rPr>
          <w:rFonts w:asciiTheme="majorEastAsia" w:eastAsiaTheme="majorEastAsia" w:hAnsiTheme="majorEastAsia" w:cs="Arial"/>
          <w:bCs/>
          <w:szCs w:val="20"/>
        </w:rPr>
        <w:t>,</w:t>
      </w:r>
      <w:r w:rsidRPr="00B35398">
        <w:rPr>
          <w:rFonts w:asciiTheme="majorEastAsia" w:eastAsiaTheme="majorEastAsia" w:hAnsiTheme="majorEastAsia"/>
          <w:szCs w:val="20"/>
        </w:rPr>
        <w:t xml:space="preserve"> </w:t>
      </w:r>
      <w:r w:rsidRPr="00B35398">
        <w:rPr>
          <w:rFonts w:asciiTheme="majorEastAsia" w:eastAsiaTheme="majorEastAsia" w:hAnsiTheme="majorEastAsia" w:cs="Arial"/>
          <w:bCs/>
          <w:szCs w:val="20"/>
        </w:rPr>
        <w:t xml:space="preserve">183:101690. </w:t>
      </w:r>
      <w:r w:rsidRPr="00B35398">
        <w:rPr>
          <w:rFonts w:asciiTheme="majorEastAsia" w:eastAsiaTheme="majorEastAsia" w:hAnsiTheme="majorEastAsia" w:cs="Arial"/>
          <w:szCs w:val="20"/>
        </w:rPr>
        <w:t>(</w:t>
      </w:r>
      <w:r w:rsidRPr="00B35398">
        <w:rPr>
          <w:rFonts w:asciiTheme="majorEastAsia" w:eastAsiaTheme="majorEastAsia" w:hAnsiTheme="majorEastAsia" w:cs="Arial"/>
          <w:b/>
          <w:szCs w:val="20"/>
        </w:rPr>
        <w:t>*: equally contributed</w:t>
      </w:r>
      <w:r w:rsidRPr="00B35398">
        <w:rPr>
          <w:rFonts w:asciiTheme="majorEastAsia" w:eastAsiaTheme="majorEastAsia" w:hAnsiTheme="majorEastAsia" w:cs="Arial"/>
          <w:szCs w:val="20"/>
        </w:rPr>
        <w:t>).</w:t>
      </w:r>
    </w:p>
    <w:p w14:paraId="2673BC70" w14:textId="022367C0" w:rsidR="00AE437A" w:rsidRPr="00B35398" w:rsidRDefault="001B7CD6" w:rsidP="00B35398">
      <w:pPr>
        <w:numPr>
          <w:ilvl w:val="0"/>
          <w:numId w:val="3"/>
        </w:numPr>
        <w:wordWrap/>
        <w:spacing w:line="240" w:lineRule="auto"/>
        <w:rPr>
          <w:rFonts w:asciiTheme="majorEastAsia" w:eastAsiaTheme="majorEastAsia" w:hAnsiTheme="majorEastAsia" w:cs="Arial"/>
          <w:bCs/>
          <w:szCs w:val="20"/>
        </w:rPr>
      </w:pPr>
      <w:r w:rsidRPr="00B35398">
        <w:rPr>
          <w:rFonts w:asciiTheme="majorEastAsia" w:eastAsiaTheme="majorEastAsia" w:hAnsiTheme="majorEastAsia" w:cs="Arial"/>
          <w:bCs/>
          <w:szCs w:val="20"/>
        </w:rPr>
        <w:t xml:space="preserve">Hye Kyeong Kwon*, </w:t>
      </w:r>
      <w:r w:rsidRPr="00B35398">
        <w:rPr>
          <w:rFonts w:asciiTheme="majorEastAsia" w:eastAsiaTheme="majorEastAsia" w:hAnsiTheme="majorEastAsia" w:cs="Arial"/>
          <w:b/>
          <w:i/>
          <w:iCs/>
          <w:szCs w:val="20"/>
          <w:u w:val="single"/>
        </w:rPr>
        <w:t>Hyobin Jeong</w:t>
      </w:r>
      <w:r w:rsidRPr="00B35398">
        <w:rPr>
          <w:rFonts w:asciiTheme="majorEastAsia" w:eastAsiaTheme="majorEastAsia" w:hAnsiTheme="majorEastAsia" w:cs="Arial"/>
          <w:bCs/>
          <w:szCs w:val="20"/>
        </w:rPr>
        <w:t xml:space="preserve">*, Daehee Hwang, Zee-Yong Park (2018.07) “Comparative Proteomic Analysis of Mouse Models of Pathological and Physiological Cardiac Hypertrophy, with Selection of Biomarkers of Pathological Hypertrophy by Integrative Proteogenomics”, </w:t>
      </w:r>
      <w:r w:rsidRPr="00B35398">
        <w:rPr>
          <w:rFonts w:asciiTheme="majorEastAsia" w:eastAsiaTheme="majorEastAsia" w:hAnsiTheme="majorEastAsia" w:cs="Arial"/>
          <w:b/>
          <w:i/>
          <w:iCs/>
          <w:szCs w:val="20"/>
        </w:rPr>
        <w:t>BBA - Proteins and Proteomics</w:t>
      </w:r>
      <w:r w:rsidRPr="00B35398">
        <w:rPr>
          <w:rFonts w:asciiTheme="majorEastAsia" w:eastAsiaTheme="majorEastAsia" w:hAnsiTheme="majorEastAsia" w:cs="Arial"/>
          <w:bCs/>
          <w:szCs w:val="20"/>
        </w:rPr>
        <w:t>,</w:t>
      </w:r>
      <w:r w:rsidRPr="00B35398">
        <w:rPr>
          <w:rFonts w:asciiTheme="majorEastAsia" w:eastAsiaTheme="majorEastAsia" w:hAnsiTheme="majorEastAsia"/>
          <w:szCs w:val="20"/>
        </w:rPr>
        <w:t xml:space="preserve"> </w:t>
      </w:r>
      <w:r w:rsidRPr="00B35398">
        <w:rPr>
          <w:rFonts w:asciiTheme="majorEastAsia" w:eastAsiaTheme="majorEastAsia" w:hAnsiTheme="majorEastAsia" w:cs="Arial"/>
          <w:bCs/>
          <w:szCs w:val="20"/>
        </w:rPr>
        <w:t xml:space="preserve">S1570-9639(18)30118-3. </w:t>
      </w:r>
      <w:r w:rsidRPr="00B35398">
        <w:rPr>
          <w:rFonts w:asciiTheme="majorEastAsia" w:eastAsiaTheme="majorEastAsia" w:hAnsiTheme="majorEastAsia" w:cs="Arial"/>
          <w:szCs w:val="20"/>
        </w:rPr>
        <w:t>(</w:t>
      </w:r>
      <w:r w:rsidRPr="00B35398">
        <w:rPr>
          <w:rFonts w:asciiTheme="majorEastAsia" w:eastAsiaTheme="majorEastAsia" w:hAnsiTheme="majorEastAsia" w:cs="Arial"/>
          <w:b/>
          <w:szCs w:val="20"/>
        </w:rPr>
        <w:t>*: equally contributed</w:t>
      </w:r>
      <w:r w:rsidRPr="00B35398">
        <w:rPr>
          <w:rFonts w:asciiTheme="majorEastAsia" w:eastAsiaTheme="majorEastAsia" w:hAnsiTheme="majorEastAsia" w:cs="Arial"/>
          <w:szCs w:val="20"/>
        </w:rPr>
        <w:t>).</w:t>
      </w:r>
    </w:p>
    <w:p w14:paraId="234FF22A" w14:textId="4A4711CF" w:rsidR="004705B5" w:rsidRPr="00B35398" w:rsidRDefault="004705B5" w:rsidP="00B35398">
      <w:pPr>
        <w:numPr>
          <w:ilvl w:val="0"/>
          <w:numId w:val="3"/>
        </w:numPr>
        <w:wordWrap/>
        <w:spacing w:line="240" w:lineRule="auto"/>
        <w:rPr>
          <w:rFonts w:asciiTheme="majorEastAsia" w:eastAsiaTheme="majorEastAsia" w:hAnsiTheme="majorEastAsia" w:cs="Arial"/>
          <w:bCs/>
          <w:szCs w:val="20"/>
        </w:rPr>
      </w:pPr>
      <w:r w:rsidRPr="00B35398">
        <w:rPr>
          <w:rFonts w:asciiTheme="majorEastAsia" w:eastAsiaTheme="majorEastAsia" w:hAnsiTheme="majorEastAsia" w:cs="Arial"/>
          <w:b/>
          <w:i/>
          <w:iCs/>
          <w:szCs w:val="20"/>
          <w:u w:val="single"/>
        </w:rPr>
        <w:t>Hyobin Jeong</w:t>
      </w:r>
      <w:r w:rsidRPr="00B35398">
        <w:rPr>
          <w:rFonts w:asciiTheme="majorEastAsia" w:eastAsiaTheme="majorEastAsia" w:hAnsiTheme="majorEastAsia" w:cs="Arial"/>
          <w:bCs/>
          <w:szCs w:val="20"/>
        </w:rPr>
        <w:t>*, Vijay K Tiwari# (2018.01) “Exploring the complexity of cortical development using single-cell transcriptomics” Mini Review, Fron. Neurosci - Neurogenesis. 2018 Jan 15; (*first)</w:t>
      </w:r>
    </w:p>
    <w:sectPr w:rsidR="004705B5" w:rsidRPr="00B35398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560B0" w14:textId="77777777" w:rsidR="007719CC" w:rsidRDefault="007719CC" w:rsidP="00843A18">
      <w:pPr>
        <w:spacing w:after="0" w:line="240" w:lineRule="auto"/>
      </w:pPr>
      <w:r>
        <w:separator/>
      </w:r>
    </w:p>
  </w:endnote>
  <w:endnote w:type="continuationSeparator" w:id="0">
    <w:p w14:paraId="73F695DC" w14:textId="77777777" w:rsidR="007719CC" w:rsidRDefault="007719CC" w:rsidP="0084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Myeongjo">
    <w:altName w:val="맑은 고딕 Semilight"/>
    <w:charset w:val="81"/>
    <w:family w:val="auto"/>
    <w:pitch w:val="variable"/>
    <w:sig w:usb0="800002A7" w:usb1="09D7FCFB" w:usb2="00000010" w:usb3="00000000" w:csb0="002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5F4F9" w14:textId="77777777" w:rsidR="007719CC" w:rsidRDefault="007719CC" w:rsidP="00843A18">
      <w:pPr>
        <w:spacing w:after="0" w:line="240" w:lineRule="auto"/>
      </w:pPr>
      <w:r>
        <w:separator/>
      </w:r>
    </w:p>
  </w:footnote>
  <w:footnote w:type="continuationSeparator" w:id="0">
    <w:p w14:paraId="0091B867" w14:textId="77777777" w:rsidR="007719CC" w:rsidRDefault="007719CC" w:rsidP="00843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3A99"/>
    <w:multiLevelType w:val="hybridMultilevel"/>
    <w:tmpl w:val="ACF609E0"/>
    <w:lvl w:ilvl="0" w:tplc="55F61FD2">
      <w:start w:val="1"/>
      <w:numFmt w:val="decimal"/>
      <w:lvlText w:val="%1."/>
      <w:lvlJc w:val="left"/>
      <w:pPr>
        <w:ind w:left="400" w:hanging="400"/>
      </w:pPr>
    </w:lvl>
    <w:lvl w:ilvl="1" w:tplc="48AC836A">
      <w:start w:val="1"/>
      <w:numFmt w:val="upperLetter"/>
      <w:lvlText w:val="%2."/>
      <w:lvlJc w:val="left"/>
      <w:pPr>
        <w:ind w:left="7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E777FDA"/>
    <w:multiLevelType w:val="hybridMultilevel"/>
    <w:tmpl w:val="F3F825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A1"/>
    <w:rsid w:val="00046A32"/>
    <w:rsid w:val="00076827"/>
    <w:rsid w:val="000E00AB"/>
    <w:rsid w:val="000F75F8"/>
    <w:rsid w:val="00103266"/>
    <w:rsid w:val="00187B9A"/>
    <w:rsid w:val="001B7CD6"/>
    <w:rsid w:val="00270BF5"/>
    <w:rsid w:val="003065F9"/>
    <w:rsid w:val="00307207"/>
    <w:rsid w:val="00317686"/>
    <w:rsid w:val="003325EE"/>
    <w:rsid w:val="00346712"/>
    <w:rsid w:val="003909D5"/>
    <w:rsid w:val="003E7EBE"/>
    <w:rsid w:val="00430D45"/>
    <w:rsid w:val="004705B5"/>
    <w:rsid w:val="00472FC0"/>
    <w:rsid w:val="004B4DB2"/>
    <w:rsid w:val="00532326"/>
    <w:rsid w:val="005419D2"/>
    <w:rsid w:val="005A702F"/>
    <w:rsid w:val="00637938"/>
    <w:rsid w:val="00671E54"/>
    <w:rsid w:val="00674AE4"/>
    <w:rsid w:val="00715237"/>
    <w:rsid w:val="00723EA3"/>
    <w:rsid w:val="007719CC"/>
    <w:rsid w:val="008141A7"/>
    <w:rsid w:val="00843A18"/>
    <w:rsid w:val="008F7CF6"/>
    <w:rsid w:val="009E6262"/>
    <w:rsid w:val="00A32D0B"/>
    <w:rsid w:val="00AD1097"/>
    <w:rsid w:val="00AE437A"/>
    <w:rsid w:val="00AE4BFB"/>
    <w:rsid w:val="00B216A1"/>
    <w:rsid w:val="00B35398"/>
    <w:rsid w:val="00BA00A9"/>
    <w:rsid w:val="00CA4C91"/>
    <w:rsid w:val="00E708EF"/>
    <w:rsid w:val="00ED26EA"/>
    <w:rsid w:val="00EE287C"/>
    <w:rsid w:val="00F42324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A6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4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</w:style>
  <w:style w:type="character" w:styleId="a6">
    <w:name w:val="Hyperlink"/>
    <w:basedOn w:val="a0"/>
    <w:unhideWhenUsed/>
    <w:rPr>
      <w:color w:val="0000FF"/>
      <w:u w:val="single"/>
    </w:rPr>
  </w:style>
  <w:style w:type="character" w:customStyle="1" w:styleId="Char0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1">
    <w:name w:val="확인되지 않은 멘션1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a7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qFormat/>
    <w:pPr>
      <w:ind w:left="720"/>
      <w:contextualSpacing/>
    </w:pPr>
  </w:style>
  <w:style w:type="character" w:customStyle="1" w:styleId="Char1">
    <w:name w:val="머리글 Char"/>
    <w:basedOn w:val="a0"/>
  </w:style>
  <w:style w:type="paragraph" w:styleId="a9">
    <w:name w:val="Normal (Web)"/>
    <w:basedOn w:val="a"/>
    <w:uiPriority w:val="99"/>
    <w:semiHidden/>
    <w:unhideWhenUsed/>
    <w:rsid w:val="00ED26E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gmaildefault">
    <w:name w:val="gmail_default"/>
    <w:basedOn w:val="a0"/>
    <w:rsid w:val="00ED26EA"/>
  </w:style>
  <w:style w:type="paragraph" w:styleId="aa">
    <w:name w:val="Revision"/>
    <w:hidden/>
    <w:uiPriority w:val="99"/>
    <w:semiHidden/>
    <w:rsid w:val="00270BF5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3383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2022-12-27T02:09:00Z</dcterms:created>
  <dcterms:modified xsi:type="dcterms:W3CDTF">2023-01-05T02:35:00Z</dcterms:modified>
  <cp:version>0900.0001.01</cp:version>
</cp:coreProperties>
</file>