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1D3" w:rsidRPr="00585DC9" w:rsidRDefault="00DA61D3" w:rsidP="00DA61D3">
      <w:pPr>
        <w:pStyle w:val="Default"/>
        <w:spacing w:line="276" w:lineRule="auto"/>
        <w:rPr>
          <w:rFonts w:asciiTheme="minorEastAsia" w:eastAsiaTheme="minorEastAsia" w:hAnsiTheme="minorEastAsia" w:cs="Wingdings"/>
          <w:b/>
          <w:sz w:val="32"/>
          <w:szCs w:val="32"/>
        </w:rPr>
      </w:pPr>
      <w:r w:rsidRPr="00585DC9">
        <w:rPr>
          <w:rFonts w:asciiTheme="minorEastAsia" w:eastAsiaTheme="minorEastAsia" w:hAnsiTheme="minorEastAsia" w:cs="Wingdings"/>
          <w:b/>
          <w:sz w:val="32"/>
          <w:szCs w:val="32"/>
        </w:rPr>
        <w:t>강의개요</w:t>
      </w:r>
    </w:p>
    <w:p w:rsidR="00D5342C" w:rsidRDefault="00131928">
      <w:pPr>
        <w:pStyle w:val="Default"/>
        <w:spacing w:line="276" w:lineRule="auto"/>
        <w:ind w:firstLineChars="100" w:firstLine="285"/>
        <w:rPr>
          <w:rFonts w:ascii="나눔바른고딕" w:eastAsia="나눔바른고딕" w:hAnsi="나눔바른고딕"/>
          <w:sz w:val="32"/>
          <w:szCs w:val="32"/>
        </w:rPr>
      </w:pPr>
      <w:r>
        <w:rPr>
          <w:rFonts w:ascii="나눔바른고딕" w:eastAsia="나눔바른고딕" w:hAnsi="나눔바른고딕"/>
          <w:b/>
          <w:bCs/>
          <w:sz w:val="32"/>
          <w:szCs w:val="32"/>
        </w:rPr>
        <w:t xml:space="preserve"> </w:t>
      </w:r>
    </w:p>
    <w:p w:rsidR="00D5342C" w:rsidRPr="00DA61D3" w:rsidRDefault="00046E9E">
      <w:pPr>
        <w:pStyle w:val="Default"/>
        <w:spacing w:line="276" w:lineRule="auto"/>
        <w:jc w:val="center"/>
        <w:rPr>
          <w:rFonts w:ascii="나눔바른고딕" w:eastAsia="나눔바른고딕" w:hAnsi="나눔바른고딕"/>
          <w:sz w:val="22"/>
          <w:szCs w:val="23"/>
        </w:rPr>
      </w:pPr>
      <w:proofErr w:type="spellStart"/>
      <w:r w:rsidRPr="00DA61D3">
        <w:rPr>
          <w:rFonts w:ascii="Tahoma" w:eastAsia="나눔바른고딕" w:hAnsi="Tahoma" w:cs="Tahoma" w:hint="eastAsia"/>
          <w:sz w:val="36"/>
          <w:szCs w:val="36"/>
        </w:rPr>
        <w:t>C</w:t>
      </w:r>
      <w:r w:rsidRPr="00DA61D3">
        <w:rPr>
          <w:rFonts w:ascii="Tahoma" w:eastAsia="나눔바른고딕" w:hAnsi="Tahoma" w:cs="Tahoma"/>
          <w:sz w:val="36"/>
          <w:szCs w:val="36"/>
        </w:rPr>
        <w:t>hemoinformatics</w:t>
      </w:r>
      <w:proofErr w:type="spellEnd"/>
    </w:p>
    <w:p w:rsidR="00D5342C" w:rsidRDefault="00D5342C">
      <w:pPr>
        <w:pStyle w:val="Default"/>
        <w:spacing w:line="276" w:lineRule="auto"/>
        <w:rPr>
          <w:rFonts w:ascii="나눔바른고딕" w:eastAsia="나눔바른고딕" w:hAnsi="나눔바른고딕"/>
          <w:sz w:val="23"/>
          <w:szCs w:val="23"/>
        </w:rPr>
      </w:pPr>
    </w:p>
    <w:p w:rsidR="00D5342C" w:rsidRPr="00DA61D3" w:rsidRDefault="00131928" w:rsidP="00DA61D3">
      <w:pPr>
        <w:pStyle w:val="Default"/>
        <w:spacing w:line="276" w:lineRule="auto"/>
        <w:ind w:firstLineChars="150" w:firstLine="300"/>
        <w:jc w:val="both"/>
        <w:rPr>
          <w:rFonts w:asciiTheme="minorHAnsi" w:eastAsiaTheme="minorHAnsi"/>
          <w:sz w:val="20"/>
          <w:szCs w:val="20"/>
        </w:rPr>
      </w:pPr>
      <w:r w:rsidRPr="00DA61D3">
        <w:rPr>
          <w:rFonts w:asciiTheme="minorHAnsi" w:eastAsiaTheme="minorHAnsi" w:hint="eastAsia"/>
          <w:sz w:val="20"/>
          <w:szCs w:val="20"/>
        </w:rPr>
        <w:t xml:space="preserve">본 강의에서는 </w:t>
      </w:r>
      <w:r w:rsidR="00046E9E" w:rsidRPr="00DA61D3">
        <w:rPr>
          <w:rFonts w:asciiTheme="minorHAnsi" w:eastAsiaTheme="minorHAnsi" w:hint="eastAsia"/>
          <w:sz w:val="20"/>
          <w:szCs w:val="20"/>
        </w:rPr>
        <w:t xml:space="preserve">생물학이나 </w:t>
      </w:r>
      <w:proofErr w:type="spellStart"/>
      <w:r w:rsidR="00046E9E" w:rsidRPr="00DA61D3">
        <w:rPr>
          <w:rFonts w:asciiTheme="minorHAnsi" w:eastAsiaTheme="minorHAnsi" w:hint="eastAsia"/>
          <w:sz w:val="20"/>
          <w:szCs w:val="20"/>
        </w:rPr>
        <w:t>생물정보학</w:t>
      </w:r>
      <w:proofErr w:type="spellEnd"/>
      <w:r w:rsidR="00046E9E" w:rsidRPr="00DA61D3">
        <w:rPr>
          <w:rFonts w:asciiTheme="minorHAnsi" w:eastAsiaTheme="minorHAnsi" w:hint="eastAsia"/>
          <w:sz w:val="20"/>
          <w:szCs w:val="20"/>
        </w:rPr>
        <w:t xml:space="preserve"> 전공자들이 약물이나 </w:t>
      </w:r>
      <w:proofErr w:type="spellStart"/>
      <w:r w:rsidR="00046E9E" w:rsidRPr="00DA61D3">
        <w:rPr>
          <w:rFonts w:asciiTheme="minorHAnsi" w:eastAsiaTheme="minorHAnsi" w:hint="eastAsia"/>
          <w:sz w:val="20"/>
          <w:szCs w:val="20"/>
        </w:rPr>
        <w:t>소분자</w:t>
      </w:r>
      <w:proofErr w:type="spellEnd"/>
      <w:r w:rsidR="00046E9E" w:rsidRPr="00DA61D3">
        <w:rPr>
          <w:rFonts w:asciiTheme="minorHAnsi" w:eastAsiaTheme="minorHAnsi" w:hint="eastAsia"/>
          <w:sz w:val="20"/>
          <w:szCs w:val="20"/>
        </w:rPr>
        <w:t xml:space="preserve"> 정보의 활용 과정에 필요한 기초 이론,</w:t>
      </w:r>
      <w:r w:rsidR="00046E9E" w:rsidRPr="00DA61D3">
        <w:rPr>
          <w:rFonts w:asciiTheme="minorHAnsi" w:eastAsiaTheme="minorHAnsi"/>
          <w:sz w:val="20"/>
          <w:szCs w:val="20"/>
        </w:rPr>
        <w:t xml:space="preserve"> </w:t>
      </w:r>
      <w:r w:rsidR="00046E9E" w:rsidRPr="00DA61D3">
        <w:rPr>
          <w:rFonts w:asciiTheme="minorHAnsi" w:eastAsiaTheme="minorHAnsi" w:hint="eastAsia"/>
          <w:sz w:val="20"/>
          <w:szCs w:val="20"/>
        </w:rPr>
        <w:t>지식 및 관련 데이터베이스 정보를 전달하는 것을 목표로 한다.</w:t>
      </w:r>
      <w:r w:rsidR="00046E9E" w:rsidRPr="00DA61D3">
        <w:rPr>
          <w:rFonts w:asciiTheme="minorHAnsi" w:eastAsiaTheme="minorHAnsi"/>
          <w:sz w:val="20"/>
          <w:szCs w:val="20"/>
        </w:rPr>
        <w:t xml:space="preserve"> </w:t>
      </w:r>
      <w:r w:rsidR="0055797E" w:rsidRPr="00DA61D3">
        <w:rPr>
          <w:rFonts w:asciiTheme="minorHAnsi" w:eastAsiaTheme="minorHAnsi" w:hint="eastAsia"/>
          <w:sz w:val="20"/>
          <w:szCs w:val="20"/>
        </w:rPr>
        <w:t>화합물 데이터베이스 종류 및 D</w:t>
      </w:r>
      <w:r w:rsidR="0055797E" w:rsidRPr="00DA61D3">
        <w:rPr>
          <w:rFonts w:asciiTheme="minorHAnsi" w:eastAsiaTheme="minorHAnsi"/>
          <w:sz w:val="20"/>
          <w:szCs w:val="20"/>
        </w:rPr>
        <w:t xml:space="preserve">B </w:t>
      </w:r>
      <w:r w:rsidR="0055797E" w:rsidRPr="00DA61D3">
        <w:rPr>
          <w:rFonts w:asciiTheme="minorHAnsi" w:eastAsiaTheme="minorHAnsi" w:hint="eastAsia"/>
          <w:sz w:val="20"/>
          <w:szCs w:val="20"/>
        </w:rPr>
        <w:t>내에서 활용할 수 있는 정보의 가공 방법 등을 간단히 소개하며,</w:t>
      </w:r>
      <w:r w:rsidR="0055797E" w:rsidRPr="00DA61D3">
        <w:rPr>
          <w:rFonts w:asciiTheme="minorHAnsi" w:eastAsiaTheme="minorHAnsi"/>
          <w:sz w:val="20"/>
          <w:szCs w:val="20"/>
        </w:rPr>
        <w:t xml:space="preserve"> </w:t>
      </w:r>
      <w:r w:rsidR="0055797E" w:rsidRPr="00DA61D3">
        <w:rPr>
          <w:rFonts w:asciiTheme="minorHAnsi" w:eastAsiaTheme="minorHAnsi" w:hint="eastAsia"/>
          <w:sz w:val="20"/>
          <w:szCs w:val="20"/>
        </w:rPr>
        <w:t>추후 기계학습 등에 활용할 수 있도록 분자 구조를 다차원 수치 벡터로 변환하는 기법 등을 다룬다.</w:t>
      </w:r>
      <w:r w:rsidR="0055797E" w:rsidRPr="00DA61D3">
        <w:rPr>
          <w:rFonts w:asciiTheme="minorHAnsi" w:eastAsiaTheme="minorHAnsi"/>
          <w:sz w:val="20"/>
          <w:szCs w:val="20"/>
        </w:rPr>
        <w:t xml:space="preserve"> </w:t>
      </w:r>
    </w:p>
    <w:p w:rsidR="0055797E" w:rsidRPr="00DA61D3" w:rsidRDefault="0055797E" w:rsidP="00046E9E">
      <w:pPr>
        <w:pStyle w:val="Default"/>
        <w:spacing w:line="276" w:lineRule="auto"/>
        <w:ind w:firstLineChars="50" w:firstLine="100"/>
        <w:jc w:val="both"/>
        <w:rPr>
          <w:rFonts w:asciiTheme="minorHAnsi" w:eastAsiaTheme="minorHAnsi"/>
          <w:sz w:val="20"/>
          <w:szCs w:val="20"/>
        </w:rPr>
      </w:pPr>
    </w:p>
    <w:p w:rsidR="00D5342C" w:rsidRPr="00DA61D3" w:rsidRDefault="00131928">
      <w:pPr>
        <w:pStyle w:val="Default"/>
        <w:spacing w:line="276" w:lineRule="auto"/>
        <w:jc w:val="both"/>
        <w:rPr>
          <w:rFonts w:asciiTheme="minorHAnsi" w:eastAsiaTheme="minorHAnsi" w:cs="굴림"/>
          <w:bCs/>
          <w:sz w:val="20"/>
          <w:szCs w:val="20"/>
        </w:rPr>
      </w:pPr>
      <w:r w:rsidRPr="00DA61D3">
        <w:rPr>
          <w:rFonts w:asciiTheme="minorHAnsi" w:eastAsiaTheme="minorHAnsi" w:cs="굴림" w:hint="eastAsia"/>
          <w:bCs/>
          <w:sz w:val="20"/>
          <w:szCs w:val="20"/>
        </w:rPr>
        <w:t xml:space="preserve">  강의는 다음의 내용을 포함한다:</w:t>
      </w:r>
    </w:p>
    <w:p w:rsidR="00046E9E" w:rsidRPr="00DA61D3" w:rsidRDefault="00046E9E" w:rsidP="00046E9E">
      <w:pPr>
        <w:pStyle w:val="Default"/>
        <w:numPr>
          <w:ilvl w:val="0"/>
          <w:numId w:val="1"/>
        </w:numPr>
        <w:spacing w:line="276" w:lineRule="auto"/>
        <w:rPr>
          <w:rFonts w:asciiTheme="minorHAnsi" w:eastAsiaTheme="minorHAnsi"/>
          <w:sz w:val="20"/>
          <w:szCs w:val="20"/>
        </w:rPr>
      </w:pPr>
      <w:r w:rsidRPr="00DA61D3">
        <w:rPr>
          <w:rFonts w:asciiTheme="minorHAnsi" w:eastAsiaTheme="minorHAnsi"/>
          <w:sz w:val="20"/>
          <w:szCs w:val="20"/>
        </w:rPr>
        <w:t>Representation of chemical compounds</w:t>
      </w:r>
    </w:p>
    <w:p w:rsidR="00AD4C04" w:rsidRPr="00DA61D3" w:rsidRDefault="00131928" w:rsidP="00046E9E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eastAsiaTheme="minorHAnsi"/>
          <w:sz w:val="20"/>
          <w:szCs w:val="20"/>
        </w:rPr>
      </w:pPr>
      <w:r w:rsidRPr="00DA61D3">
        <w:rPr>
          <w:rFonts w:asciiTheme="minorHAnsi" w:eastAsiaTheme="minorHAnsi"/>
          <w:sz w:val="20"/>
          <w:szCs w:val="20"/>
        </w:rPr>
        <w:t>File formats</w:t>
      </w:r>
      <w:r w:rsidR="00046E9E" w:rsidRPr="00DA61D3">
        <w:rPr>
          <w:rFonts w:asciiTheme="minorHAnsi" w:eastAsiaTheme="minorHAnsi"/>
          <w:sz w:val="20"/>
          <w:szCs w:val="20"/>
        </w:rPr>
        <w:t xml:space="preserve"> in </w:t>
      </w:r>
      <w:proofErr w:type="spellStart"/>
      <w:r w:rsidR="00046E9E" w:rsidRPr="00DA61D3">
        <w:rPr>
          <w:rFonts w:asciiTheme="minorHAnsi" w:eastAsiaTheme="minorHAnsi"/>
          <w:sz w:val="20"/>
          <w:szCs w:val="20"/>
        </w:rPr>
        <w:t>chemoinformatics</w:t>
      </w:r>
      <w:proofErr w:type="spellEnd"/>
    </w:p>
    <w:p w:rsidR="00AD4C04" w:rsidRPr="00DA61D3" w:rsidRDefault="00131928" w:rsidP="00046E9E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eastAsiaTheme="minorHAnsi"/>
          <w:sz w:val="20"/>
          <w:szCs w:val="20"/>
        </w:rPr>
      </w:pPr>
      <w:r w:rsidRPr="00DA61D3">
        <w:rPr>
          <w:rFonts w:asciiTheme="minorHAnsi" w:eastAsiaTheme="minorHAnsi"/>
          <w:sz w:val="20"/>
          <w:szCs w:val="20"/>
        </w:rPr>
        <w:t>Chemical databases</w:t>
      </w:r>
    </w:p>
    <w:p w:rsidR="00AD4C04" w:rsidRPr="00DA61D3" w:rsidRDefault="00131928" w:rsidP="00046E9E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eastAsiaTheme="minorHAnsi"/>
          <w:sz w:val="20"/>
          <w:szCs w:val="20"/>
        </w:rPr>
      </w:pPr>
      <w:r w:rsidRPr="00DA61D3">
        <w:rPr>
          <w:rFonts w:asciiTheme="minorHAnsi" w:eastAsiaTheme="minorHAnsi"/>
          <w:sz w:val="20"/>
          <w:szCs w:val="20"/>
        </w:rPr>
        <w:t>Bioassay databases</w:t>
      </w:r>
    </w:p>
    <w:p w:rsidR="00AD4C04" w:rsidRPr="00DA61D3" w:rsidRDefault="00131928" w:rsidP="00046E9E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eastAsiaTheme="minorHAnsi"/>
          <w:sz w:val="20"/>
          <w:szCs w:val="20"/>
        </w:rPr>
      </w:pPr>
      <w:r w:rsidRPr="00DA61D3">
        <w:rPr>
          <w:rFonts w:asciiTheme="minorHAnsi" w:eastAsiaTheme="minorHAnsi"/>
          <w:sz w:val="20"/>
          <w:szCs w:val="20"/>
        </w:rPr>
        <w:t>Numerical representation</w:t>
      </w:r>
    </w:p>
    <w:p w:rsidR="00D5342C" w:rsidRPr="00DA61D3" w:rsidRDefault="00046E9E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eastAsiaTheme="minorHAnsi"/>
          <w:sz w:val="20"/>
          <w:szCs w:val="20"/>
        </w:rPr>
      </w:pPr>
      <w:r w:rsidRPr="00DA61D3">
        <w:rPr>
          <w:rFonts w:asciiTheme="minorHAnsi" w:eastAsiaTheme="minorHAnsi"/>
          <w:sz w:val="20"/>
          <w:szCs w:val="20"/>
        </w:rPr>
        <w:t>Molecular fingerprints</w:t>
      </w:r>
    </w:p>
    <w:p w:rsidR="00D5342C" w:rsidRPr="00DA61D3" w:rsidRDefault="00131928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eastAsiaTheme="minorHAnsi"/>
          <w:sz w:val="20"/>
          <w:szCs w:val="20"/>
        </w:rPr>
      </w:pPr>
      <w:r w:rsidRPr="00DA61D3">
        <w:rPr>
          <w:rFonts w:asciiTheme="minorHAnsi" w:eastAsiaTheme="minorHAnsi" w:hint="eastAsia"/>
          <w:sz w:val="20"/>
          <w:szCs w:val="20"/>
        </w:rPr>
        <w:t>Hadoop</w:t>
      </w:r>
      <w:r w:rsidRPr="00DA61D3">
        <w:rPr>
          <w:rFonts w:asciiTheme="minorHAnsi" w:eastAsiaTheme="minorHAnsi"/>
          <w:sz w:val="20"/>
          <w:szCs w:val="20"/>
        </w:rPr>
        <w:t>/Spark</w:t>
      </w:r>
      <w:r w:rsidRPr="00DA61D3">
        <w:rPr>
          <w:rFonts w:asciiTheme="minorHAnsi" w:eastAsiaTheme="minorHAnsi" w:hint="eastAsia"/>
          <w:sz w:val="20"/>
          <w:szCs w:val="20"/>
        </w:rPr>
        <w:t xml:space="preserve"> Programming</w:t>
      </w:r>
      <w:r w:rsidRPr="00DA61D3">
        <w:rPr>
          <w:rFonts w:asciiTheme="minorHAnsi" w:eastAsiaTheme="minorHAnsi"/>
          <w:sz w:val="20"/>
          <w:szCs w:val="20"/>
        </w:rPr>
        <w:t xml:space="preserve"> </w:t>
      </w:r>
    </w:p>
    <w:p w:rsidR="00D5342C" w:rsidRPr="00DA61D3" w:rsidRDefault="00D5342C">
      <w:pPr>
        <w:pStyle w:val="Default"/>
        <w:spacing w:line="276" w:lineRule="auto"/>
        <w:rPr>
          <w:rFonts w:asciiTheme="minorHAnsi" w:eastAsiaTheme="minorHAnsi"/>
          <w:sz w:val="20"/>
          <w:szCs w:val="20"/>
        </w:rPr>
      </w:pPr>
    </w:p>
    <w:p w:rsidR="00D5342C" w:rsidRPr="00DA61D3" w:rsidRDefault="00DA61D3">
      <w:pPr>
        <w:pStyle w:val="Default"/>
        <w:spacing w:line="276" w:lineRule="auto"/>
        <w:rPr>
          <w:rFonts w:ascii="NanumMyeongjo" w:eastAsia="NanumMyeongjo" w:hAnsi="NanumMyeongjo" w:cs="굴림" w:hint="eastAsia"/>
          <w:b/>
          <w:bCs/>
          <w:color w:val="0000FF"/>
          <w:szCs w:val="30"/>
        </w:rPr>
      </w:pPr>
      <w:r w:rsidRPr="00E708EF">
        <w:rPr>
          <w:rFonts w:ascii="NanumMyeongjo" w:eastAsia="NanumMyeongjo" w:hAnsi="NanumMyeongjo" w:hint="eastAsia"/>
          <w:sz w:val="20"/>
          <w:szCs w:val="23"/>
        </w:rPr>
        <w:t>* 강의 난이도:</w:t>
      </w:r>
      <w:r w:rsidRPr="00E708EF">
        <w:rPr>
          <w:rFonts w:ascii="NanumMyeongjo" w:eastAsia="NanumMyeongjo" w:hAnsi="NanumMyeongjo"/>
          <w:sz w:val="20"/>
          <w:szCs w:val="23"/>
        </w:rPr>
        <w:t xml:space="preserve"> </w:t>
      </w:r>
      <w:r>
        <w:rPr>
          <w:rFonts w:ascii="NanumMyeongjo" w:eastAsia="NanumMyeongjo" w:hAnsi="NanumMyeongjo" w:hint="eastAsia"/>
          <w:sz w:val="20"/>
          <w:szCs w:val="23"/>
        </w:rPr>
        <w:t>초</w:t>
      </w:r>
      <w:r>
        <w:rPr>
          <w:rFonts w:ascii="NanumMyeongjo" w:eastAsia="NanumMyeongjo" w:hAnsi="NanumMyeongjo" w:hint="eastAsia"/>
          <w:sz w:val="20"/>
          <w:szCs w:val="23"/>
        </w:rPr>
        <w:t>급</w:t>
      </w:r>
    </w:p>
    <w:p w:rsidR="00D5342C" w:rsidRPr="00DA61D3" w:rsidRDefault="00D5342C">
      <w:pPr>
        <w:pStyle w:val="Default"/>
        <w:spacing w:line="276" w:lineRule="auto"/>
        <w:rPr>
          <w:rFonts w:asciiTheme="minorHAnsi" w:eastAsiaTheme="minorHAnsi"/>
          <w:sz w:val="20"/>
          <w:szCs w:val="20"/>
        </w:rPr>
      </w:pPr>
    </w:p>
    <w:p w:rsidR="00D5342C" w:rsidRPr="00DA61D3" w:rsidRDefault="00131928">
      <w:pPr>
        <w:pStyle w:val="Default"/>
        <w:spacing w:line="276" w:lineRule="auto"/>
        <w:rPr>
          <w:rFonts w:asciiTheme="minorHAnsi" w:eastAsiaTheme="minorHAnsi" w:cs="굴림"/>
          <w:b/>
          <w:bCs/>
          <w:color w:val="0000FF"/>
          <w:sz w:val="20"/>
          <w:szCs w:val="20"/>
        </w:rPr>
      </w:pPr>
      <w:r w:rsidRPr="00DA61D3">
        <w:rPr>
          <w:rFonts w:asciiTheme="minorHAnsi" w:eastAsiaTheme="minorHAnsi" w:hint="eastAsia"/>
          <w:sz w:val="20"/>
          <w:szCs w:val="20"/>
        </w:rPr>
        <w:t>* 강의:</w:t>
      </w:r>
      <w:r w:rsidRPr="00DA61D3">
        <w:rPr>
          <w:rFonts w:asciiTheme="minorHAnsi" w:eastAsiaTheme="minorHAnsi"/>
          <w:sz w:val="20"/>
          <w:szCs w:val="20"/>
        </w:rPr>
        <w:t xml:space="preserve"> </w:t>
      </w:r>
      <w:r w:rsidR="00046E9E" w:rsidRPr="00DA61D3">
        <w:rPr>
          <w:rFonts w:asciiTheme="minorHAnsi" w:eastAsiaTheme="minorHAnsi" w:hint="eastAsia"/>
          <w:sz w:val="20"/>
          <w:szCs w:val="20"/>
        </w:rPr>
        <w:t xml:space="preserve">이민호 </w:t>
      </w:r>
      <w:r w:rsidRPr="00DA61D3">
        <w:rPr>
          <w:rFonts w:asciiTheme="minorHAnsi" w:eastAsiaTheme="minorHAnsi" w:hint="eastAsia"/>
          <w:sz w:val="20"/>
          <w:szCs w:val="20"/>
        </w:rPr>
        <w:t xml:space="preserve">교수 </w:t>
      </w:r>
      <w:r w:rsidRPr="00DA61D3">
        <w:rPr>
          <w:rFonts w:asciiTheme="minorHAnsi" w:eastAsiaTheme="minorHAnsi"/>
          <w:sz w:val="20"/>
          <w:szCs w:val="20"/>
        </w:rPr>
        <w:t>(</w:t>
      </w:r>
      <w:r w:rsidR="00046E9E" w:rsidRPr="00DA61D3">
        <w:rPr>
          <w:rFonts w:asciiTheme="minorHAnsi" w:eastAsiaTheme="minorHAnsi" w:hint="eastAsia"/>
          <w:sz w:val="20"/>
          <w:szCs w:val="20"/>
        </w:rPr>
        <w:t>동국대학교 생명과학과</w:t>
      </w:r>
      <w:r w:rsidRPr="00DA61D3">
        <w:rPr>
          <w:rFonts w:asciiTheme="minorHAnsi" w:eastAsiaTheme="minorHAnsi" w:hint="eastAsia"/>
          <w:sz w:val="20"/>
          <w:szCs w:val="20"/>
        </w:rPr>
        <w:t>)</w:t>
      </w:r>
    </w:p>
    <w:p w:rsidR="00D5342C" w:rsidRDefault="00D5342C">
      <w:pPr>
        <w:wordWrap/>
        <w:spacing w:after="0" w:line="240" w:lineRule="auto"/>
        <w:jc w:val="center"/>
        <w:textAlignment w:val="baseline"/>
        <w:rPr>
          <w:rFonts w:ascii="나눔바른고딕" w:eastAsia="나눔바른고딕" w:hAnsi="나눔바른고딕" w:cs="굴림"/>
          <w:b/>
          <w:bCs/>
          <w:color w:val="000000"/>
          <w:kern w:val="0"/>
          <w:sz w:val="24"/>
          <w:szCs w:val="24"/>
        </w:rPr>
      </w:pPr>
    </w:p>
    <w:p w:rsidR="00DA61D3" w:rsidRDefault="00DA61D3">
      <w:pPr>
        <w:wordWrap/>
        <w:spacing w:after="0" w:line="240" w:lineRule="auto"/>
        <w:jc w:val="center"/>
        <w:textAlignment w:val="baseline"/>
        <w:rPr>
          <w:rFonts w:ascii="나눔바른고딕" w:eastAsia="나눔바른고딕" w:hAnsi="나눔바른고딕" w:cs="굴림" w:hint="eastAsia"/>
          <w:b/>
          <w:bCs/>
          <w:color w:val="000000"/>
          <w:kern w:val="0"/>
          <w:sz w:val="24"/>
          <w:szCs w:val="24"/>
        </w:rPr>
      </w:pPr>
    </w:p>
    <w:p w:rsidR="00D5342C" w:rsidRDefault="00131928">
      <w:pPr>
        <w:rPr>
          <w:rFonts w:ascii="나눔바른고딕" w:eastAsia="나눔바른고딕" w:hAnsi="나눔바른고딕"/>
        </w:rPr>
      </w:pPr>
      <w:r>
        <w:rPr>
          <w:rFonts w:ascii="나눔바른고딕" w:eastAsia="나눔바른고딕" w:hAnsi="나눔바른고딕"/>
        </w:rPr>
        <w:br w:type="page"/>
      </w:r>
    </w:p>
    <w:p w:rsidR="00D5342C" w:rsidRDefault="00131928">
      <w:pPr>
        <w:wordWrap/>
        <w:spacing w:after="0" w:line="240" w:lineRule="auto"/>
        <w:jc w:val="center"/>
        <w:textAlignment w:val="baseline"/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</w:pPr>
      <w:r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:rsidR="00D5342C" w:rsidRDefault="00D5342C">
      <w:pPr>
        <w:spacing w:after="0"/>
        <w:rPr>
          <w:rFonts w:ascii="Tahoma" w:eastAsia="나눔바른고딕" w:hAnsi="Tahoma" w:cs="Tahoma"/>
          <w:b/>
          <w:sz w:val="22"/>
        </w:rPr>
      </w:pPr>
    </w:p>
    <w:p w:rsidR="00D5342C" w:rsidRDefault="00131928">
      <w:pPr>
        <w:spacing w:after="0"/>
        <w:rPr>
          <w:rFonts w:ascii="Tahoma" w:eastAsiaTheme="minorHAnsi" w:hAnsi="Tahoma" w:cs="Tahoma"/>
          <w:b/>
          <w:sz w:val="22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205740</wp:posOffset>
                </wp:positionV>
                <wp:extent cx="1495425" cy="1733550"/>
                <wp:effectExtent l="9525" t="9525" r="9525" b="9525"/>
                <wp:wrapNone/>
                <wp:docPr id="1035" name="shape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342C" w:rsidRDefault="00131928">
                            <w:pP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eastAsiaTheme="minorHAnsi"/>
                                <w:noProof/>
                                <w:szCs w:val="20"/>
                              </w:rPr>
                              <w:drawing>
                                <wp:inline distT="0" distB="0" distL="0" distR="0" wp14:anchorId="3EF36C2E" wp14:editId="1B89F0D0">
                                  <wp:extent cx="1079500" cy="1443355"/>
                                  <wp:effectExtent l="0" t="0" r="6350" b="4445"/>
                                  <wp:docPr id="1" name="그림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9500" cy="14433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35" o:spid="_x0000_s1026" style="position:absolute;left:0;text-align:left;margin-left:-7.5pt;margin-top:16.2pt;width:117.75pt;height:136.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" fillcolor="white [3201]" strokeweight="1.5pt">
                <v:path arrowok="t"/>
                <v:textbox>
                  <w:txbxContent>
                    <w:p w:rsidR="00D5342C" w:rsidRDefault="00131928">
                      <w:pP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</w:pPr>
                      <w:r>
                        <w:rPr>
                          <w:rFonts w:eastAsiaTheme="minorHAnsi"/>
                          <w:noProof/>
                          <w:szCs w:val="20"/>
                        </w:rPr>
                        <w:drawing>
                          <wp:inline distT="0" distB="0" distL="0" distR="0" wp14:anchorId="3EF36C2E" wp14:editId="1B89F0D0">
                            <wp:extent cx="1079500" cy="1443355"/>
                            <wp:effectExtent l="0" t="0" r="6350" b="4445"/>
                            <wp:docPr id="1" name="그림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9500" cy="14433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eastAsiaTheme="minorHAnsi" w:hAnsi="Tahoma" w:cs="Tahoma"/>
          <w:b/>
          <w:sz w:val="22"/>
        </w:rPr>
        <w:t xml:space="preserve">Speaker Name: </w:t>
      </w:r>
      <w:r w:rsidR="0055797E">
        <w:rPr>
          <w:rFonts w:ascii="Tahoma" w:eastAsiaTheme="minorHAnsi" w:hAnsi="Tahoma" w:cs="Tahoma" w:hint="eastAsia"/>
          <w:b/>
          <w:sz w:val="22"/>
        </w:rPr>
        <w:t>M</w:t>
      </w:r>
      <w:r w:rsidR="0055797E">
        <w:rPr>
          <w:rFonts w:ascii="Tahoma" w:eastAsiaTheme="minorHAnsi" w:hAnsi="Tahoma" w:cs="Tahoma"/>
          <w:b/>
          <w:sz w:val="22"/>
        </w:rPr>
        <w:t>inho Lee</w:t>
      </w:r>
      <w:r>
        <w:rPr>
          <w:rFonts w:ascii="Tahoma" w:eastAsiaTheme="minorHAnsi" w:hAnsi="Tahoma" w:cs="Tahoma"/>
          <w:b/>
          <w:sz w:val="22"/>
        </w:rPr>
        <w:t>, Ph.D.</w:t>
      </w:r>
    </w:p>
    <w:p w:rsidR="00D5342C" w:rsidRDefault="00131928">
      <w:pPr>
        <w:spacing w:after="0"/>
        <w:ind w:left="1600" w:firstLine="800"/>
        <w:rPr>
          <w:rFonts w:eastAsiaTheme="minorHAnsi"/>
          <w:noProof/>
          <w:sz w:val="24"/>
          <w:szCs w:val="24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>Personal Info</w:t>
      </w:r>
    </w:p>
    <w:p w:rsidR="00D5342C" w:rsidRDefault="00131928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Name</w:t>
      </w:r>
      <w:r>
        <w:rPr>
          <w:rFonts w:eastAsiaTheme="minorHAnsi"/>
          <w:szCs w:val="20"/>
        </w:rPr>
        <w:tab/>
      </w:r>
      <w:r>
        <w:rPr>
          <w:rFonts w:eastAsiaTheme="minorHAnsi"/>
          <w:szCs w:val="20"/>
        </w:rPr>
        <w:tab/>
        <w:t xml:space="preserve"> </w:t>
      </w:r>
      <w:r w:rsidR="0055797E">
        <w:rPr>
          <w:rFonts w:eastAsiaTheme="minorHAnsi" w:cs="Times New Roman"/>
          <w:szCs w:val="20"/>
        </w:rPr>
        <w:t>Minho Lee</w:t>
      </w:r>
    </w:p>
    <w:p w:rsidR="00D5342C" w:rsidRDefault="00131928">
      <w:pPr>
        <w:pStyle w:val="DataField11pt-Single"/>
        <w:ind w:left="1600" w:firstLine="800"/>
        <w:rPr>
          <w:rFonts w:asciiTheme="minorHAnsi" w:eastAsiaTheme="minorHAnsi" w:hAnsiTheme="minorHAnsi"/>
          <w:sz w:val="20"/>
          <w:lang w:eastAsia="ko-KR"/>
        </w:rPr>
      </w:pPr>
      <w:r>
        <w:rPr>
          <w:rFonts w:asciiTheme="minorHAnsi" w:eastAsiaTheme="minorHAnsi" w:hAnsiTheme="minorHAnsi"/>
          <w:sz w:val="20"/>
        </w:rPr>
        <w:t>Title</w:t>
      </w:r>
      <w:r>
        <w:rPr>
          <w:rFonts w:asciiTheme="minorHAnsi" w:eastAsiaTheme="minorHAnsi" w:hAnsiTheme="minorHAnsi"/>
          <w:sz w:val="20"/>
          <w:lang w:eastAsia="ko-KR"/>
        </w:rPr>
        <w:tab/>
        <w:t xml:space="preserve">         </w:t>
      </w:r>
      <w:r w:rsidR="0055797E">
        <w:rPr>
          <w:rFonts w:asciiTheme="minorHAnsi" w:eastAsiaTheme="minorHAnsi" w:hAnsiTheme="minorHAnsi"/>
          <w:sz w:val="20"/>
          <w:lang w:eastAsia="ko-KR"/>
        </w:rPr>
        <w:t>Assistant professor</w:t>
      </w:r>
    </w:p>
    <w:p w:rsidR="00D5342C" w:rsidRDefault="00131928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 xml:space="preserve">Affiliation        </w:t>
      </w:r>
      <w:r w:rsidR="0055797E">
        <w:rPr>
          <w:rFonts w:eastAsiaTheme="minorHAnsi"/>
          <w:szCs w:val="20"/>
        </w:rPr>
        <w:t>Dongguk University</w:t>
      </w:r>
    </w:p>
    <w:p w:rsidR="00D5342C" w:rsidRDefault="00131928">
      <w:pPr>
        <w:spacing w:after="0" w:line="240" w:lineRule="auto"/>
        <w:ind w:left="1600" w:firstLine="800"/>
        <w:rPr>
          <w:rFonts w:eastAsiaTheme="minorHAnsi"/>
          <w:b/>
          <w:szCs w:val="20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 xml:space="preserve">Contact Information </w:t>
      </w:r>
    </w:p>
    <w:p w:rsidR="00335275" w:rsidRDefault="00335275" w:rsidP="00131928">
      <w:pPr>
        <w:spacing w:after="0" w:line="240" w:lineRule="auto"/>
        <w:ind w:left="2400"/>
        <w:rPr>
          <w:rFonts w:eastAsiaTheme="minorHAnsi"/>
          <w:szCs w:val="20"/>
        </w:rPr>
      </w:pPr>
      <w:r w:rsidRPr="00335275">
        <w:rPr>
          <w:rFonts w:eastAsiaTheme="minorHAnsi"/>
          <w:szCs w:val="20"/>
        </w:rPr>
        <w:t xml:space="preserve">Department of Life Science, </w:t>
      </w:r>
      <w:proofErr w:type="spellStart"/>
      <w:r w:rsidRPr="00335275">
        <w:rPr>
          <w:rFonts w:eastAsiaTheme="minorHAnsi"/>
          <w:szCs w:val="20"/>
        </w:rPr>
        <w:t>Dongguk</w:t>
      </w:r>
      <w:proofErr w:type="spellEnd"/>
      <w:r w:rsidRPr="00335275">
        <w:rPr>
          <w:rFonts w:eastAsiaTheme="minorHAnsi"/>
          <w:szCs w:val="20"/>
        </w:rPr>
        <w:t xml:space="preserve"> University-Seoul, </w:t>
      </w:r>
      <w:proofErr w:type="spellStart"/>
      <w:r w:rsidRPr="00335275">
        <w:rPr>
          <w:rFonts w:eastAsiaTheme="minorHAnsi"/>
          <w:szCs w:val="20"/>
        </w:rPr>
        <w:t>Ilsandong-gu</w:t>
      </w:r>
      <w:proofErr w:type="spellEnd"/>
      <w:r w:rsidRPr="00335275">
        <w:rPr>
          <w:rFonts w:eastAsiaTheme="minorHAnsi"/>
          <w:szCs w:val="20"/>
        </w:rPr>
        <w:t xml:space="preserve">, </w:t>
      </w:r>
      <w:proofErr w:type="spellStart"/>
      <w:r w:rsidRPr="00335275">
        <w:rPr>
          <w:rFonts w:eastAsiaTheme="minorHAnsi"/>
          <w:szCs w:val="20"/>
        </w:rPr>
        <w:t>Goyang-si</w:t>
      </w:r>
      <w:proofErr w:type="spellEnd"/>
      <w:r w:rsidRPr="00335275">
        <w:rPr>
          <w:rFonts w:eastAsiaTheme="minorHAnsi"/>
          <w:szCs w:val="20"/>
        </w:rPr>
        <w:t xml:space="preserve">, </w:t>
      </w:r>
      <w:proofErr w:type="spellStart"/>
      <w:r w:rsidRPr="00335275">
        <w:rPr>
          <w:rFonts w:eastAsiaTheme="minorHAnsi"/>
          <w:szCs w:val="20"/>
        </w:rPr>
        <w:t>Gyeonggi</w:t>
      </w:r>
      <w:proofErr w:type="spellEnd"/>
      <w:r w:rsidRPr="00335275">
        <w:rPr>
          <w:rFonts w:eastAsiaTheme="minorHAnsi"/>
          <w:szCs w:val="20"/>
        </w:rPr>
        <w:t>-do 10326, Republic of Korea</w:t>
      </w:r>
    </w:p>
    <w:p w:rsidR="00D5342C" w:rsidRDefault="00131928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 xml:space="preserve">Email </w:t>
      </w:r>
      <w:r w:rsidR="00335275">
        <w:rPr>
          <w:rFonts w:eastAsiaTheme="minorHAnsi"/>
          <w:szCs w:val="20"/>
        </w:rPr>
        <w:t>MinhoLee@dgu.edu</w:t>
      </w:r>
    </w:p>
    <w:p w:rsidR="00D5342C" w:rsidRDefault="00131928">
      <w:pPr>
        <w:spacing w:line="240" w:lineRule="auto"/>
        <w:ind w:left="1600" w:firstLine="800"/>
        <w:rPr>
          <w:rFonts w:eastAsiaTheme="minorHAnsi"/>
          <w:sz w:val="18"/>
          <w:szCs w:val="18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1033" name="shape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coordsize="21600, 21600" path="m0,0l21600,21600e"/>
              <v:shape id="1033" type="#_x0000_t32" o:spt="32" style="position:absolute;margin-left:-12.9pt;margin-top:10.915pt;width:474.25pt;height:0pt;mso-position-horizontal-relative:column;mso-position-vertical-relative:line;v-text-anchor:top;mso-wrap-style:square;z-index:251665408" coordsize="21600, 21600" o:allowincell="t" filled="f" fillcolor="#ffffff" stroked="t" strokecolor="#0" strokeweight="1.25pt">
                <v:stroke joinstyle="round"/>
              </v:shape>
            </w:pict>
          </mc:Fallback>
        </mc:AlternateContent>
      </w:r>
    </w:p>
    <w:p w:rsidR="00D5342C" w:rsidRPr="00DA61D3" w:rsidRDefault="00131928">
      <w:pPr>
        <w:spacing w:after="0" w:line="240" w:lineRule="auto"/>
        <w:rPr>
          <w:rFonts w:eastAsiaTheme="minorHAnsi"/>
          <w:szCs w:val="20"/>
        </w:rPr>
      </w:pPr>
      <w:bookmarkStart w:id="0" w:name="_GoBack"/>
      <w:r w:rsidRPr="00DA61D3">
        <w:rPr>
          <w:rFonts w:eastAsiaTheme="minorHAnsi"/>
          <w:b/>
          <w:szCs w:val="20"/>
        </w:rPr>
        <w:t xml:space="preserve">Research </w:t>
      </w:r>
      <w:proofErr w:type="gramStart"/>
      <w:r w:rsidRPr="00DA61D3">
        <w:rPr>
          <w:rFonts w:eastAsiaTheme="minorHAnsi"/>
          <w:b/>
          <w:szCs w:val="20"/>
        </w:rPr>
        <w:t>interest :</w:t>
      </w:r>
      <w:proofErr w:type="gramEnd"/>
      <w:r w:rsidRPr="00DA61D3">
        <w:rPr>
          <w:rFonts w:eastAsiaTheme="minorHAnsi"/>
          <w:b/>
          <w:szCs w:val="20"/>
        </w:rPr>
        <w:t xml:space="preserve"> </w:t>
      </w:r>
      <w:r w:rsidR="00335275" w:rsidRPr="00DA61D3">
        <w:rPr>
          <w:rFonts w:eastAsiaTheme="minorHAnsi"/>
          <w:szCs w:val="20"/>
        </w:rPr>
        <w:t>Precision medicine</w:t>
      </w:r>
    </w:p>
    <w:p w:rsidR="00D5342C" w:rsidRPr="00DA61D3" w:rsidRDefault="00D5342C">
      <w:pPr>
        <w:spacing w:after="0" w:line="240" w:lineRule="auto"/>
        <w:rPr>
          <w:rFonts w:eastAsiaTheme="minorHAnsi" w:hint="eastAsia"/>
          <w:b/>
          <w:szCs w:val="20"/>
        </w:rPr>
      </w:pPr>
    </w:p>
    <w:p w:rsidR="00D5342C" w:rsidRPr="00DA61D3" w:rsidRDefault="00131928">
      <w:pPr>
        <w:spacing w:after="0" w:line="240" w:lineRule="auto"/>
        <w:rPr>
          <w:rFonts w:eastAsiaTheme="minorHAnsi"/>
          <w:b/>
          <w:szCs w:val="20"/>
        </w:rPr>
      </w:pPr>
      <w:r w:rsidRPr="00DA61D3">
        <w:rPr>
          <w:rFonts w:eastAsiaTheme="minorHAnsi"/>
          <w:b/>
          <w:szCs w:val="20"/>
        </w:rPr>
        <w:t>Educational Experience</w:t>
      </w:r>
    </w:p>
    <w:p w:rsidR="00D5342C" w:rsidRPr="00DA61D3" w:rsidRDefault="00335275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 w:rsidRPr="00DA61D3">
        <w:rPr>
          <w:rFonts w:asciiTheme="minorHAnsi" w:eastAsiaTheme="minorHAnsi" w:hAnsiTheme="minorHAnsi"/>
          <w:lang w:eastAsia="ko-KR"/>
        </w:rPr>
        <w:t>2005</w:t>
      </w:r>
      <w:r w:rsidR="00131928" w:rsidRPr="00DA61D3">
        <w:rPr>
          <w:rFonts w:asciiTheme="minorHAnsi" w:eastAsiaTheme="minorHAnsi" w:hAnsiTheme="minorHAnsi"/>
          <w:color w:val="0070C0"/>
        </w:rPr>
        <w:t xml:space="preserve"> </w:t>
      </w:r>
      <w:r w:rsidR="00131928" w:rsidRPr="00DA61D3">
        <w:rPr>
          <w:rFonts w:asciiTheme="minorHAnsi" w:eastAsiaTheme="minorHAnsi" w:hAnsiTheme="minorHAnsi"/>
          <w:b/>
          <w:color w:val="0070C0"/>
        </w:rPr>
        <w:tab/>
      </w:r>
      <w:r w:rsidR="00131928" w:rsidRPr="00DA61D3">
        <w:rPr>
          <w:rFonts w:asciiTheme="minorHAnsi" w:eastAsiaTheme="minorHAnsi" w:hAnsiTheme="minorHAnsi"/>
          <w:b/>
          <w:color w:val="0070C0"/>
        </w:rPr>
        <w:tab/>
      </w:r>
      <w:r w:rsidR="00131928" w:rsidRPr="00DA61D3">
        <w:rPr>
          <w:rFonts w:asciiTheme="minorHAnsi" w:eastAsiaTheme="minorHAnsi" w:hAnsiTheme="minorHAnsi"/>
        </w:rPr>
        <w:t>B.S.</w:t>
      </w:r>
      <w:r w:rsidR="00131928" w:rsidRPr="00DA61D3">
        <w:rPr>
          <w:rFonts w:asciiTheme="minorHAnsi" w:eastAsiaTheme="minorHAnsi" w:hAnsiTheme="minorHAnsi"/>
          <w:lang w:eastAsia="ko-KR"/>
        </w:rPr>
        <w:t xml:space="preserve"> </w:t>
      </w:r>
      <w:r w:rsidRPr="00DA61D3">
        <w:rPr>
          <w:rFonts w:asciiTheme="minorHAnsi" w:eastAsiaTheme="minorHAnsi" w:hAnsiTheme="minorHAnsi"/>
          <w:lang w:eastAsia="ko-KR"/>
        </w:rPr>
        <w:t xml:space="preserve">Dept. of </w:t>
      </w:r>
      <w:proofErr w:type="spellStart"/>
      <w:r w:rsidRPr="00DA61D3">
        <w:rPr>
          <w:rFonts w:asciiTheme="minorHAnsi" w:eastAsiaTheme="minorHAnsi" w:hAnsiTheme="minorHAnsi"/>
          <w:lang w:eastAsia="ko-KR"/>
        </w:rPr>
        <w:t>BioSystems</w:t>
      </w:r>
      <w:proofErr w:type="spellEnd"/>
      <w:r w:rsidRPr="00DA61D3">
        <w:rPr>
          <w:rFonts w:asciiTheme="minorHAnsi" w:eastAsiaTheme="minorHAnsi" w:hAnsiTheme="minorHAnsi"/>
          <w:lang w:eastAsia="ko-KR"/>
        </w:rPr>
        <w:t>, KAIST</w:t>
      </w:r>
    </w:p>
    <w:p w:rsidR="00D5342C" w:rsidRPr="00DA61D3" w:rsidRDefault="00131928">
      <w:pPr>
        <w:pStyle w:val="DataField10pt"/>
        <w:rPr>
          <w:rFonts w:asciiTheme="minorHAnsi" w:eastAsiaTheme="minorHAnsi" w:hAnsiTheme="minorHAnsi"/>
          <w:lang w:eastAsia="ko-KR"/>
        </w:rPr>
      </w:pPr>
      <w:r w:rsidRPr="00DA61D3">
        <w:rPr>
          <w:rFonts w:asciiTheme="minorHAnsi" w:eastAsiaTheme="minorHAnsi" w:hAnsiTheme="minorHAnsi"/>
          <w:lang w:eastAsia="ko-KR"/>
        </w:rPr>
        <w:t>20</w:t>
      </w:r>
      <w:r w:rsidR="00335275" w:rsidRPr="00DA61D3">
        <w:rPr>
          <w:rFonts w:asciiTheme="minorHAnsi" w:eastAsiaTheme="minorHAnsi" w:hAnsiTheme="minorHAnsi"/>
          <w:lang w:eastAsia="ko-KR"/>
        </w:rPr>
        <w:t>13</w:t>
      </w:r>
      <w:r w:rsidRPr="00DA61D3">
        <w:rPr>
          <w:rFonts w:asciiTheme="minorHAnsi" w:eastAsiaTheme="minorHAnsi" w:hAnsiTheme="minorHAnsi"/>
        </w:rPr>
        <w:t xml:space="preserve"> </w:t>
      </w:r>
      <w:r w:rsidRPr="00DA61D3">
        <w:rPr>
          <w:rFonts w:asciiTheme="minorHAnsi" w:eastAsiaTheme="minorHAnsi" w:hAnsiTheme="minorHAnsi"/>
          <w:lang w:eastAsia="ko-KR"/>
        </w:rPr>
        <w:tab/>
      </w:r>
      <w:r w:rsidRPr="00DA61D3">
        <w:rPr>
          <w:rFonts w:asciiTheme="minorHAnsi" w:eastAsiaTheme="minorHAnsi" w:hAnsiTheme="minorHAnsi"/>
          <w:lang w:eastAsia="ko-KR"/>
        </w:rPr>
        <w:tab/>
      </w:r>
      <w:r w:rsidR="00335275" w:rsidRPr="00DA61D3">
        <w:rPr>
          <w:rFonts w:asciiTheme="minorHAnsi" w:eastAsiaTheme="minorHAnsi" w:hAnsiTheme="minorHAnsi"/>
          <w:lang w:eastAsia="ko-KR"/>
        </w:rPr>
        <w:t>P</w:t>
      </w:r>
      <w:r w:rsidRPr="00DA61D3">
        <w:rPr>
          <w:rFonts w:asciiTheme="minorHAnsi" w:eastAsiaTheme="minorHAnsi" w:hAnsiTheme="minorHAnsi"/>
          <w:lang w:eastAsia="ko-KR"/>
        </w:rPr>
        <w:t xml:space="preserve">h.D. </w:t>
      </w:r>
      <w:r w:rsidR="00335275" w:rsidRPr="00DA61D3">
        <w:rPr>
          <w:rFonts w:asciiTheme="minorHAnsi" w:eastAsiaTheme="minorHAnsi" w:hAnsiTheme="minorHAnsi"/>
          <w:lang w:eastAsia="ko-KR"/>
        </w:rPr>
        <w:t>Dept. of Bio and Brain Engineering, KAIST</w:t>
      </w:r>
    </w:p>
    <w:p w:rsidR="00D5342C" w:rsidRPr="00DA61D3" w:rsidRDefault="00D5342C">
      <w:pPr>
        <w:spacing w:after="0" w:line="240" w:lineRule="auto"/>
        <w:rPr>
          <w:rFonts w:eastAsiaTheme="minorHAnsi"/>
          <w:b/>
          <w:szCs w:val="20"/>
        </w:rPr>
      </w:pPr>
    </w:p>
    <w:p w:rsidR="00D5342C" w:rsidRPr="00DA61D3" w:rsidRDefault="00131928">
      <w:pPr>
        <w:spacing w:after="0" w:line="240" w:lineRule="auto"/>
        <w:rPr>
          <w:rFonts w:eastAsiaTheme="minorHAnsi"/>
          <w:b/>
          <w:szCs w:val="20"/>
        </w:rPr>
      </w:pPr>
      <w:r w:rsidRPr="00DA61D3">
        <w:rPr>
          <w:rFonts w:eastAsiaTheme="minorHAnsi"/>
          <w:b/>
          <w:szCs w:val="20"/>
        </w:rPr>
        <w:t>Professional Experience</w:t>
      </w:r>
    </w:p>
    <w:p w:rsidR="00335275" w:rsidRPr="00DA61D3" w:rsidRDefault="00335275">
      <w:pPr>
        <w:pStyle w:val="DataField10pt"/>
        <w:ind w:left="1581" w:hanging="1581"/>
        <w:jc w:val="both"/>
        <w:rPr>
          <w:rFonts w:asciiTheme="minorHAnsi" w:eastAsiaTheme="minorHAnsi" w:hAnsiTheme="minorHAnsi"/>
          <w:lang w:eastAsia="ko-KR"/>
        </w:rPr>
      </w:pPr>
      <w:r w:rsidRPr="00DA61D3">
        <w:rPr>
          <w:rFonts w:asciiTheme="minorHAnsi" w:eastAsiaTheme="minorHAnsi" w:hAnsiTheme="minorHAnsi" w:hint="eastAsia"/>
          <w:lang w:eastAsia="ko-KR"/>
        </w:rPr>
        <w:t>2</w:t>
      </w:r>
      <w:r w:rsidRPr="00DA61D3">
        <w:rPr>
          <w:rFonts w:asciiTheme="minorHAnsi" w:eastAsiaTheme="minorHAnsi" w:hAnsiTheme="minorHAnsi"/>
          <w:lang w:eastAsia="ko-KR"/>
        </w:rPr>
        <w:t>013-2014</w:t>
      </w:r>
      <w:r w:rsidRPr="00DA61D3">
        <w:rPr>
          <w:rFonts w:asciiTheme="minorHAnsi" w:eastAsiaTheme="minorHAnsi" w:hAnsiTheme="minorHAnsi"/>
          <w:lang w:eastAsia="ko-KR"/>
        </w:rPr>
        <w:tab/>
        <w:t>Post Doc, Information &amp; Electronics Research Institute, KAIST</w:t>
      </w:r>
    </w:p>
    <w:p w:rsidR="00D5342C" w:rsidRPr="00DA61D3" w:rsidRDefault="00131928">
      <w:pPr>
        <w:pStyle w:val="DataField10pt"/>
        <w:ind w:left="1581" w:hanging="1581"/>
        <w:jc w:val="both"/>
        <w:rPr>
          <w:rFonts w:asciiTheme="minorHAnsi" w:eastAsiaTheme="minorHAnsi" w:hAnsiTheme="minorHAnsi"/>
          <w:lang w:eastAsia="ko-KR"/>
        </w:rPr>
      </w:pPr>
      <w:r w:rsidRPr="00DA61D3">
        <w:rPr>
          <w:rFonts w:asciiTheme="minorHAnsi" w:eastAsiaTheme="minorHAnsi" w:hAnsiTheme="minorHAnsi"/>
          <w:lang w:eastAsia="ko-KR"/>
        </w:rPr>
        <w:t>20</w:t>
      </w:r>
      <w:r w:rsidR="00335275" w:rsidRPr="00DA61D3">
        <w:rPr>
          <w:rFonts w:asciiTheme="minorHAnsi" w:eastAsiaTheme="minorHAnsi" w:hAnsiTheme="minorHAnsi"/>
          <w:lang w:eastAsia="ko-KR"/>
        </w:rPr>
        <w:t>14-2016</w:t>
      </w:r>
      <w:r w:rsidRPr="00DA61D3">
        <w:rPr>
          <w:rFonts w:asciiTheme="minorHAnsi" w:eastAsiaTheme="minorHAnsi" w:hAnsiTheme="minorHAnsi"/>
          <w:lang w:eastAsia="ko-KR"/>
        </w:rPr>
        <w:tab/>
      </w:r>
      <w:r w:rsidR="00335275" w:rsidRPr="00DA61D3">
        <w:rPr>
          <w:rFonts w:asciiTheme="minorHAnsi" w:eastAsiaTheme="minorHAnsi" w:hAnsiTheme="minorHAnsi"/>
          <w:lang w:eastAsia="ko-KR"/>
        </w:rPr>
        <w:t xml:space="preserve">Assistant professor, Dept. of Biological Sciences, </w:t>
      </w:r>
      <w:proofErr w:type="spellStart"/>
      <w:r w:rsidR="00335275" w:rsidRPr="00DA61D3">
        <w:rPr>
          <w:rFonts w:asciiTheme="minorHAnsi" w:eastAsiaTheme="minorHAnsi" w:hAnsiTheme="minorHAnsi"/>
          <w:lang w:eastAsia="ko-KR"/>
        </w:rPr>
        <w:t>Sangji</w:t>
      </w:r>
      <w:proofErr w:type="spellEnd"/>
      <w:r w:rsidR="00335275" w:rsidRPr="00DA61D3">
        <w:rPr>
          <w:rFonts w:asciiTheme="minorHAnsi" w:eastAsiaTheme="minorHAnsi" w:hAnsiTheme="minorHAnsi"/>
          <w:lang w:eastAsia="ko-KR"/>
        </w:rPr>
        <w:t xml:space="preserve"> University</w:t>
      </w:r>
    </w:p>
    <w:p w:rsidR="00D5342C" w:rsidRPr="00DA61D3" w:rsidRDefault="00131928" w:rsidP="00335275">
      <w:pPr>
        <w:pStyle w:val="DataField10pt"/>
        <w:ind w:left="1581" w:hanging="1581"/>
        <w:jc w:val="both"/>
        <w:rPr>
          <w:rFonts w:asciiTheme="minorHAnsi" w:eastAsiaTheme="minorHAnsi" w:hAnsiTheme="minorHAnsi"/>
          <w:lang w:eastAsia="ko-KR"/>
        </w:rPr>
      </w:pPr>
      <w:r w:rsidRPr="00DA61D3">
        <w:rPr>
          <w:rFonts w:asciiTheme="minorHAnsi" w:eastAsiaTheme="minorHAnsi" w:hAnsiTheme="minorHAnsi"/>
          <w:lang w:eastAsia="ko-KR"/>
        </w:rPr>
        <w:t>20</w:t>
      </w:r>
      <w:r w:rsidR="00335275" w:rsidRPr="00DA61D3">
        <w:rPr>
          <w:rFonts w:asciiTheme="minorHAnsi" w:eastAsiaTheme="minorHAnsi" w:hAnsiTheme="minorHAnsi"/>
          <w:lang w:eastAsia="ko-KR"/>
        </w:rPr>
        <w:t>16</w:t>
      </w:r>
      <w:r w:rsidRPr="00DA61D3">
        <w:rPr>
          <w:rFonts w:asciiTheme="minorHAnsi" w:eastAsiaTheme="minorHAnsi" w:hAnsiTheme="minorHAnsi"/>
          <w:lang w:eastAsia="ko-KR"/>
        </w:rPr>
        <w:t>-20</w:t>
      </w:r>
      <w:r w:rsidR="00335275" w:rsidRPr="00DA61D3">
        <w:rPr>
          <w:rFonts w:asciiTheme="minorHAnsi" w:eastAsiaTheme="minorHAnsi" w:hAnsiTheme="minorHAnsi"/>
          <w:lang w:eastAsia="ko-KR"/>
        </w:rPr>
        <w:t>20</w:t>
      </w:r>
      <w:r w:rsidRPr="00DA61D3">
        <w:rPr>
          <w:rFonts w:asciiTheme="minorHAnsi" w:eastAsiaTheme="minorHAnsi" w:hAnsiTheme="minorHAnsi"/>
          <w:lang w:eastAsia="ko-KR"/>
        </w:rPr>
        <w:tab/>
      </w:r>
      <w:r w:rsidR="00335275" w:rsidRPr="00DA61D3">
        <w:rPr>
          <w:rFonts w:asciiTheme="minorHAnsi" w:eastAsiaTheme="minorHAnsi" w:hAnsiTheme="minorHAnsi"/>
          <w:lang w:eastAsia="ko-KR"/>
        </w:rPr>
        <w:t>Research assistant professor, Catholic Precision Medicine Research Center, College of Medicine, Catholic University of Korea</w:t>
      </w:r>
    </w:p>
    <w:p w:rsidR="00D5342C" w:rsidRPr="00DA61D3" w:rsidRDefault="00131928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 w:rsidRPr="00DA61D3">
        <w:rPr>
          <w:rFonts w:asciiTheme="minorHAnsi" w:eastAsiaTheme="minorHAnsi" w:hAnsiTheme="minorHAnsi"/>
          <w:lang w:eastAsia="ko-KR"/>
        </w:rPr>
        <w:t>20</w:t>
      </w:r>
      <w:r w:rsidR="00335275" w:rsidRPr="00DA61D3">
        <w:rPr>
          <w:rFonts w:asciiTheme="minorHAnsi" w:eastAsiaTheme="minorHAnsi" w:hAnsiTheme="minorHAnsi"/>
          <w:lang w:eastAsia="ko-KR"/>
        </w:rPr>
        <w:t>20</w:t>
      </w:r>
      <w:r w:rsidRPr="00DA61D3">
        <w:rPr>
          <w:rFonts w:asciiTheme="minorHAnsi" w:eastAsiaTheme="minorHAnsi" w:hAnsiTheme="minorHAnsi"/>
          <w:lang w:eastAsia="ko-KR"/>
        </w:rPr>
        <w:t>-</w:t>
      </w:r>
      <w:r w:rsidR="00335275" w:rsidRPr="00DA61D3">
        <w:rPr>
          <w:rFonts w:asciiTheme="minorHAnsi" w:eastAsiaTheme="minorHAnsi" w:hAnsiTheme="minorHAnsi"/>
          <w:lang w:eastAsia="ko-KR"/>
        </w:rPr>
        <w:tab/>
      </w:r>
      <w:r w:rsidR="00335275" w:rsidRPr="00DA61D3">
        <w:rPr>
          <w:rFonts w:asciiTheme="minorHAnsi" w:eastAsiaTheme="minorHAnsi" w:hAnsiTheme="minorHAnsi"/>
          <w:lang w:eastAsia="ko-KR"/>
        </w:rPr>
        <w:tab/>
      </w:r>
      <w:r w:rsidRPr="00DA61D3">
        <w:rPr>
          <w:rFonts w:asciiTheme="minorHAnsi" w:eastAsiaTheme="minorHAnsi" w:hAnsiTheme="minorHAnsi"/>
          <w:lang w:eastAsia="ko-KR"/>
        </w:rPr>
        <w:t xml:space="preserve">Assistant Professor, </w:t>
      </w:r>
      <w:r w:rsidR="00335275" w:rsidRPr="00DA61D3">
        <w:rPr>
          <w:rFonts w:asciiTheme="minorHAnsi" w:eastAsiaTheme="minorHAnsi" w:hAnsiTheme="minorHAnsi"/>
          <w:lang w:eastAsia="ko-KR"/>
        </w:rPr>
        <w:t>Dept. of Life Science, Dongguk University</w:t>
      </w:r>
    </w:p>
    <w:p w:rsidR="00D5342C" w:rsidRPr="00DA61D3" w:rsidRDefault="00D5342C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</w:p>
    <w:p w:rsidR="00D5342C" w:rsidRPr="00DA61D3" w:rsidRDefault="00131928">
      <w:pPr>
        <w:spacing w:before="240" w:after="0" w:line="240" w:lineRule="auto"/>
        <w:rPr>
          <w:rFonts w:eastAsiaTheme="minorHAnsi"/>
          <w:b/>
          <w:szCs w:val="20"/>
        </w:rPr>
      </w:pPr>
      <w:r w:rsidRPr="00DA61D3">
        <w:rPr>
          <w:rFonts w:eastAsiaTheme="minorHAnsi"/>
          <w:b/>
          <w:szCs w:val="20"/>
        </w:rPr>
        <w:t>Selected Publications (5 maximum)</w:t>
      </w:r>
    </w:p>
    <w:p w:rsidR="00FA23F7" w:rsidRPr="00DA61D3" w:rsidRDefault="00335275" w:rsidP="00FA23F7">
      <w:pPr>
        <w:pStyle w:val="a8"/>
        <w:widowControl/>
        <w:numPr>
          <w:ilvl w:val="0"/>
          <w:numId w:val="2"/>
        </w:numPr>
        <w:wordWrap/>
        <w:autoSpaceDE/>
        <w:autoSpaceDN/>
        <w:rPr>
          <w:rFonts w:eastAsiaTheme="minorHAnsi"/>
          <w:bCs/>
          <w:color w:val="000000"/>
          <w:kern w:val="0"/>
          <w:szCs w:val="20"/>
        </w:rPr>
      </w:pPr>
      <w:r w:rsidRPr="00DA61D3">
        <w:rPr>
          <w:rFonts w:eastAsiaTheme="minorHAnsi" w:hint="eastAsia"/>
          <w:bCs/>
          <w:color w:val="000000"/>
          <w:kern w:val="0"/>
          <w:szCs w:val="20"/>
        </w:rPr>
        <w:t>L</w:t>
      </w:r>
      <w:r w:rsidRPr="00DA61D3">
        <w:rPr>
          <w:rFonts w:eastAsiaTheme="minorHAnsi"/>
          <w:bCs/>
          <w:color w:val="000000"/>
          <w:kern w:val="0"/>
          <w:szCs w:val="20"/>
        </w:rPr>
        <w:t xml:space="preserve">ee </w:t>
      </w:r>
      <w:r w:rsidR="00131928" w:rsidRPr="00DA61D3">
        <w:rPr>
          <w:rFonts w:eastAsiaTheme="minorHAnsi"/>
          <w:bCs/>
          <w:color w:val="000000"/>
          <w:kern w:val="0"/>
          <w:szCs w:val="20"/>
        </w:rPr>
        <w:t xml:space="preserve">K. </w:t>
      </w:r>
      <w:r w:rsidRPr="00DA61D3">
        <w:rPr>
          <w:rFonts w:eastAsiaTheme="minorHAnsi"/>
          <w:bCs/>
          <w:color w:val="000000"/>
          <w:kern w:val="0"/>
          <w:szCs w:val="20"/>
        </w:rPr>
        <w:t>et al.</w:t>
      </w:r>
      <w:r w:rsidR="00131928" w:rsidRPr="00DA61D3">
        <w:rPr>
          <w:rFonts w:eastAsiaTheme="minorHAnsi"/>
          <w:bCs/>
          <w:color w:val="000000"/>
          <w:kern w:val="0"/>
          <w:szCs w:val="20"/>
        </w:rPr>
        <w:t xml:space="preserve">, </w:t>
      </w:r>
      <w:r w:rsidR="00FA23F7" w:rsidRPr="00DA61D3">
        <w:rPr>
          <w:rFonts w:eastAsiaTheme="minorHAnsi"/>
          <w:bCs/>
          <w:color w:val="000000"/>
          <w:kern w:val="0"/>
          <w:szCs w:val="20"/>
        </w:rPr>
        <w:t>Utilizing random Forest QSAR models with optimized parameters for target identification and its application to target-fishing server</w:t>
      </w:r>
      <w:r w:rsidR="00131928" w:rsidRPr="00DA61D3">
        <w:rPr>
          <w:rFonts w:eastAsiaTheme="minorHAnsi"/>
          <w:bCs/>
          <w:color w:val="000000"/>
          <w:kern w:val="0"/>
          <w:szCs w:val="20"/>
        </w:rPr>
        <w:t>, BMC Bioinformatics, 2017</w:t>
      </w:r>
    </w:p>
    <w:p w:rsidR="00D5342C" w:rsidRPr="00DA61D3" w:rsidRDefault="00131928" w:rsidP="003D56CD">
      <w:pPr>
        <w:pStyle w:val="a8"/>
        <w:widowControl/>
        <w:numPr>
          <w:ilvl w:val="0"/>
          <w:numId w:val="2"/>
        </w:numPr>
        <w:wordWrap/>
        <w:autoSpaceDE/>
        <w:autoSpaceDN/>
        <w:spacing w:before="240" w:after="0" w:line="240" w:lineRule="auto"/>
        <w:rPr>
          <w:rFonts w:eastAsiaTheme="minorHAnsi"/>
          <w:szCs w:val="20"/>
        </w:rPr>
      </w:pPr>
      <w:r w:rsidRPr="00DA61D3">
        <w:rPr>
          <w:rFonts w:eastAsiaTheme="minorHAnsi"/>
          <w:bCs/>
          <w:color w:val="000000"/>
          <w:kern w:val="0"/>
          <w:szCs w:val="20"/>
        </w:rPr>
        <w:t>Lee M. et al., Genomic structures of dysplastic nodule and concurrent hepatocellular carcinoma, Human pathology, 2018</w:t>
      </w:r>
    </w:p>
    <w:p w:rsidR="00D5342C" w:rsidRPr="00DA61D3" w:rsidRDefault="00131928" w:rsidP="00303ABD">
      <w:pPr>
        <w:pStyle w:val="a8"/>
        <w:widowControl/>
        <w:numPr>
          <w:ilvl w:val="0"/>
          <w:numId w:val="2"/>
        </w:numPr>
        <w:wordWrap/>
        <w:autoSpaceDE/>
        <w:autoSpaceDN/>
        <w:spacing w:before="240" w:after="0" w:line="240" w:lineRule="auto"/>
        <w:rPr>
          <w:rFonts w:eastAsiaTheme="minorHAnsi" w:cs="Tahoma"/>
        </w:rPr>
      </w:pPr>
      <w:r w:rsidRPr="00DA61D3">
        <w:rPr>
          <w:rFonts w:eastAsiaTheme="minorHAnsi"/>
          <w:szCs w:val="20"/>
        </w:rPr>
        <w:t xml:space="preserve">Lee M. et al., Whole-exome sequencing reveals differences between nail apparatus melanoma and acral melanoma, </w:t>
      </w:r>
      <w:r w:rsidRPr="00DA61D3">
        <w:rPr>
          <w:rFonts w:eastAsiaTheme="minorHAnsi"/>
        </w:rPr>
        <w:t>Journal of the American Academy of Dermatology, 2018</w:t>
      </w:r>
    </w:p>
    <w:p w:rsidR="00131928" w:rsidRPr="00DA61D3" w:rsidRDefault="00131928" w:rsidP="00303ABD">
      <w:pPr>
        <w:pStyle w:val="a8"/>
        <w:widowControl/>
        <w:numPr>
          <w:ilvl w:val="0"/>
          <w:numId w:val="2"/>
        </w:numPr>
        <w:wordWrap/>
        <w:autoSpaceDE/>
        <w:autoSpaceDN/>
        <w:spacing w:before="240" w:after="0" w:line="240" w:lineRule="auto"/>
        <w:rPr>
          <w:rFonts w:eastAsiaTheme="minorHAnsi" w:cs="Tahoma"/>
        </w:rPr>
      </w:pPr>
      <w:r w:rsidRPr="00DA61D3">
        <w:rPr>
          <w:rFonts w:eastAsiaTheme="minorHAnsi" w:cs="Tahoma" w:hint="eastAsia"/>
        </w:rPr>
        <w:t>L</w:t>
      </w:r>
      <w:r w:rsidRPr="00DA61D3">
        <w:rPr>
          <w:rFonts w:eastAsiaTheme="minorHAnsi" w:cs="Tahoma"/>
        </w:rPr>
        <w:t>ee M. et al., Circulating microRNA expression levels associated with Internet gaming disorder, Frontiers in psychiatry, 2018</w:t>
      </w:r>
    </w:p>
    <w:p w:rsidR="00131928" w:rsidRPr="00DA61D3" w:rsidRDefault="00131928" w:rsidP="00303ABD">
      <w:pPr>
        <w:pStyle w:val="a8"/>
        <w:widowControl/>
        <w:numPr>
          <w:ilvl w:val="0"/>
          <w:numId w:val="2"/>
        </w:numPr>
        <w:wordWrap/>
        <w:autoSpaceDE/>
        <w:autoSpaceDN/>
        <w:spacing w:before="240" w:after="0" w:line="240" w:lineRule="auto"/>
        <w:rPr>
          <w:rFonts w:eastAsiaTheme="minorHAnsi" w:cs="Tahoma"/>
        </w:rPr>
      </w:pPr>
      <w:r w:rsidRPr="00DA61D3">
        <w:rPr>
          <w:rFonts w:eastAsiaTheme="minorHAnsi" w:cs="Tahoma"/>
        </w:rPr>
        <w:t xml:space="preserve">Lee M. et al., A novel loci of the HR gene in Marie-Unna hereditary hypotrichosis using whole-exome sequencing, </w:t>
      </w:r>
      <w:r w:rsidRPr="00DA61D3">
        <w:rPr>
          <w:rFonts w:eastAsiaTheme="minorHAnsi"/>
        </w:rPr>
        <w:t>Indian Journal of Dermatology, Venereology, and Leprology, 2020</w:t>
      </w:r>
      <w:bookmarkEnd w:id="0"/>
    </w:p>
    <w:sectPr w:rsidR="00131928" w:rsidRPr="00DA61D3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altName w:val="Times New Roman"/>
    <w:panose1 w:val="020B0603020101020101"/>
    <w:charset w:val="81"/>
    <w:family w:val="modern"/>
    <w:pitch w:val="variable"/>
    <w:sig w:usb0="800002A7" w:usb1="09D77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Myeongjo">
    <w:altName w:val="맑은 고딕 Semilight"/>
    <w:charset w:val="81"/>
    <w:family w:val="auto"/>
    <w:pitch w:val="variable"/>
    <w:sig w:usb0="80000003" w:usb1="09D7FCEB" w:usb2="00000010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C3C75"/>
    <w:multiLevelType w:val="hybridMultilevel"/>
    <w:tmpl w:val="214CA3A0"/>
    <w:lvl w:ilvl="0" w:tplc="CC1A860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A4085C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5EEF3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D4C2B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8D8E45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8B4204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5645DD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C50727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AAF3E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22704A1"/>
    <w:multiLevelType w:val="hybridMultilevel"/>
    <w:tmpl w:val="64CC3A98"/>
    <w:lvl w:ilvl="0" w:tplc="48EAAC3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9201A62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55E284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20A18A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E72170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B545C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B32115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80A8F5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C22B05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187D3A99"/>
    <w:multiLevelType w:val="hybridMultilevel"/>
    <w:tmpl w:val="ACF609E0"/>
    <w:lvl w:ilvl="0" w:tplc="55F61FD2">
      <w:start w:val="1"/>
      <w:numFmt w:val="decimal"/>
      <w:lvlText w:val="%1."/>
      <w:lvlJc w:val="left"/>
      <w:pPr>
        <w:ind w:left="400" w:hanging="400"/>
      </w:pPr>
    </w:lvl>
    <w:lvl w:ilvl="1" w:tplc="48AC836A">
      <w:start w:val="1"/>
      <w:numFmt w:val="upperLetter"/>
      <w:lvlText w:val="%2."/>
      <w:lvlJc w:val="left"/>
      <w:pPr>
        <w:ind w:left="7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FC90974"/>
    <w:multiLevelType w:val="hybridMultilevel"/>
    <w:tmpl w:val="A6688886"/>
    <w:lvl w:ilvl="0" w:tplc="0284B9D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4B45560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E9AD38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8FA786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222441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CA734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AECB17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D6C19A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BD088D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60F27F48"/>
    <w:multiLevelType w:val="hybridMultilevel"/>
    <w:tmpl w:val="8EB412E6"/>
    <w:lvl w:ilvl="0" w:tplc="607CFA5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054082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39A0F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EE0E47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3F8700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6ACDBC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D4EDCA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47AD27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A6E516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42C"/>
    <w:rsid w:val="00046E9E"/>
    <w:rsid w:val="00131928"/>
    <w:rsid w:val="00335275"/>
    <w:rsid w:val="0055797E"/>
    <w:rsid w:val="00AD4C04"/>
    <w:rsid w:val="00D5342C"/>
    <w:rsid w:val="00DA61D3"/>
    <w:rsid w:val="00FA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771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4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styleId="a5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</w:style>
  <w:style w:type="character" w:styleId="a6">
    <w:name w:val="Hyperlink"/>
    <w:basedOn w:val="a0"/>
    <w:unhideWhenUsed/>
    <w:rPr>
      <w:color w:val="0000FF"/>
      <w:u w:val="single"/>
    </w:rPr>
  </w:style>
  <w:style w:type="character" w:customStyle="1" w:styleId="Char0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character" w:customStyle="1" w:styleId="1">
    <w:name w:val="확인되지 않은 멘션1"/>
    <w:basedOn w:val="a0"/>
    <w:semiHidden/>
    <w:unhideWhenUsed/>
    <w:rPr>
      <w:color w:val="808080"/>
      <w:shd w:val="clear" w:color="auto" w:fill="E6E6E6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a7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qFormat/>
    <w:pPr>
      <w:ind w:left="720"/>
      <w:contextualSpacing/>
    </w:pPr>
  </w:style>
  <w:style w:type="character" w:customStyle="1" w:styleId="Char1">
    <w:name w:val="머리글 Cha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03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6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853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5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856347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8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19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61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46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5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59221">
          <w:marLeft w:val="86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2021-01-15T02:07:00Z</dcterms:created>
  <dcterms:modified xsi:type="dcterms:W3CDTF">2023-01-05T02:21:00Z</dcterms:modified>
  <cp:version>0900.0001.01</cp:version>
</cp:coreProperties>
</file>